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DC11" w14:textId="77777777" w:rsidR="000E68C4" w:rsidRDefault="000E68C4" w:rsidP="000E68C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right" w:pos="9360"/>
        </w:tabs>
        <w:spacing w:after="12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ATTACHMENT B – RFA Document Checklist</w:t>
      </w:r>
    </w:p>
    <w:p w14:paraId="19DD22D0" w14:textId="77777777" w:rsidR="000E68C4" w:rsidRDefault="000E68C4" w:rsidP="000E68C4">
      <w:pPr>
        <w:pStyle w:val="BodyText"/>
        <w:spacing w:line="288" w:lineRule="auto"/>
      </w:pPr>
    </w:p>
    <w:p w14:paraId="538D4699" w14:textId="77777777" w:rsidR="000E68C4" w:rsidRPr="00E737D8" w:rsidRDefault="000E68C4" w:rsidP="000E68C4">
      <w:pPr>
        <w:pStyle w:val="BodyText"/>
        <w:spacing w:line="288" w:lineRule="auto"/>
        <w:rPr>
          <w:b/>
          <w:sz w:val="24"/>
        </w:rPr>
      </w:pPr>
      <w:r w:rsidRPr="00E737D8">
        <w:rPr>
          <w:b/>
          <w:sz w:val="24"/>
        </w:rPr>
        <w:t>Project Narrative Checklist:</w:t>
      </w:r>
    </w:p>
    <w:p w14:paraId="6DDA4EE5" w14:textId="77777777" w:rsidR="000E68C4" w:rsidRPr="00E737D8" w:rsidRDefault="000E68C4" w:rsidP="000E68C4">
      <w:pPr>
        <w:pStyle w:val="BodyText"/>
        <w:numPr>
          <w:ilvl w:val="0"/>
          <w:numId w:val="1"/>
        </w:numPr>
        <w:spacing w:line="288" w:lineRule="auto"/>
        <w:rPr>
          <w:sz w:val="24"/>
        </w:rPr>
      </w:pPr>
      <w:r w:rsidRPr="00E737D8">
        <w:rPr>
          <w:sz w:val="24"/>
        </w:rPr>
        <w:t>Transmittal Letter</w:t>
      </w:r>
    </w:p>
    <w:p w14:paraId="6B1195EF" w14:textId="77777777" w:rsidR="000E68C4" w:rsidRPr="00E737D8" w:rsidRDefault="000E68C4" w:rsidP="000E68C4">
      <w:pPr>
        <w:pStyle w:val="BodyText"/>
        <w:numPr>
          <w:ilvl w:val="0"/>
          <w:numId w:val="1"/>
        </w:numPr>
        <w:spacing w:line="288" w:lineRule="auto"/>
        <w:rPr>
          <w:rFonts w:eastAsia="Garamond"/>
          <w:sz w:val="24"/>
        </w:rPr>
      </w:pPr>
      <w:r w:rsidRPr="00E737D8">
        <w:rPr>
          <w:rFonts w:eastAsia="Garamond"/>
          <w:sz w:val="24"/>
        </w:rPr>
        <w:t>Project Narrative (</w:t>
      </w:r>
      <w:r w:rsidRPr="00E737D8">
        <w:rPr>
          <w:rFonts w:eastAsia="Garamond"/>
          <w:i/>
          <w:sz w:val="24"/>
        </w:rPr>
        <w:t>See Section 4.3)</w:t>
      </w:r>
    </w:p>
    <w:p w14:paraId="1CB1DDA6" w14:textId="77777777" w:rsidR="000E68C4" w:rsidRPr="00E737D8" w:rsidRDefault="000E68C4" w:rsidP="000E68C4">
      <w:pPr>
        <w:pStyle w:val="BodyText"/>
        <w:numPr>
          <w:ilvl w:val="0"/>
          <w:numId w:val="1"/>
        </w:numPr>
        <w:spacing w:line="288" w:lineRule="auto"/>
        <w:rPr>
          <w:rFonts w:eastAsia="Garamond"/>
          <w:sz w:val="24"/>
        </w:rPr>
      </w:pPr>
      <w:r w:rsidRPr="00E737D8">
        <w:rPr>
          <w:rFonts w:eastAsia="Garamond"/>
          <w:sz w:val="24"/>
        </w:rPr>
        <w:t>Results Framework (</w:t>
      </w:r>
      <w:r w:rsidRPr="00E737D8">
        <w:rPr>
          <w:rFonts w:eastAsia="Garamond"/>
          <w:i/>
          <w:sz w:val="24"/>
        </w:rPr>
        <w:t>See Attachment C</w:t>
      </w:r>
      <w:r w:rsidRPr="00E737D8">
        <w:rPr>
          <w:rFonts w:eastAsia="Garamond"/>
          <w:sz w:val="24"/>
        </w:rPr>
        <w:t xml:space="preserve">) </w:t>
      </w:r>
    </w:p>
    <w:p w14:paraId="6E90EB77" w14:textId="77777777" w:rsidR="000E68C4" w:rsidRPr="00E737D8" w:rsidRDefault="000E68C4" w:rsidP="000E68C4">
      <w:pPr>
        <w:ind w:left="720"/>
        <w:rPr>
          <w:b/>
          <w:i/>
        </w:rPr>
      </w:pPr>
      <w:r w:rsidRPr="00E737D8">
        <w:rPr>
          <w:b/>
          <w:i/>
        </w:rPr>
        <w:t xml:space="preserve">An editable word document for Attachment C is available for download </w:t>
      </w:r>
      <w:hyperlink r:id="rId5" w:history="1">
        <w:r w:rsidRPr="00E737D8">
          <w:rPr>
            <w:rStyle w:val="Hyperlink"/>
            <w:b/>
            <w:i/>
          </w:rPr>
          <w:t>here</w:t>
        </w:r>
      </w:hyperlink>
      <w:r w:rsidRPr="00E737D8">
        <w:rPr>
          <w:b/>
          <w:i/>
        </w:rPr>
        <w:t>)</w:t>
      </w:r>
    </w:p>
    <w:p w14:paraId="48A61CFB" w14:textId="77777777" w:rsidR="000E68C4" w:rsidRPr="00E737D8" w:rsidRDefault="000E68C4" w:rsidP="000E68C4">
      <w:pPr>
        <w:pStyle w:val="BodyText"/>
        <w:spacing w:line="288" w:lineRule="auto"/>
        <w:ind w:left="720"/>
        <w:rPr>
          <w:rFonts w:eastAsia="Garamond"/>
          <w:sz w:val="24"/>
        </w:rPr>
      </w:pPr>
    </w:p>
    <w:p w14:paraId="27B2A0A0" w14:textId="77777777" w:rsidR="000E68C4" w:rsidRPr="00E737D8" w:rsidRDefault="000E68C4" w:rsidP="000E68C4">
      <w:pPr>
        <w:pStyle w:val="BodyText"/>
        <w:spacing w:line="288" w:lineRule="auto"/>
        <w:rPr>
          <w:rFonts w:eastAsia="Garamond"/>
          <w:sz w:val="24"/>
        </w:rPr>
      </w:pPr>
    </w:p>
    <w:p w14:paraId="0AC8F2FE" w14:textId="77777777" w:rsidR="000E68C4" w:rsidRPr="00E737D8" w:rsidRDefault="000E68C4" w:rsidP="000E68C4">
      <w:pPr>
        <w:pStyle w:val="BodyText"/>
        <w:spacing w:line="288" w:lineRule="auto"/>
        <w:rPr>
          <w:rFonts w:eastAsia="Garamond"/>
          <w:b/>
          <w:sz w:val="24"/>
        </w:rPr>
      </w:pPr>
      <w:r w:rsidRPr="00E737D8">
        <w:rPr>
          <w:rFonts w:eastAsia="Garamond"/>
          <w:b/>
          <w:sz w:val="24"/>
        </w:rPr>
        <w:t xml:space="preserve">Budget Narrative Checklist: </w:t>
      </w:r>
    </w:p>
    <w:p w14:paraId="5A1EBE15" w14:textId="77777777" w:rsidR="000E68C4" w:rsidRPr="00E737D8" w:rsidRDefault="000E68C4" w:rsidP="000E68C4">
      <w:pPr>
        <w:pStyle w:val="BodyText"/>
        <w:spacing w:line="288" w:lineRule="auto"/>
        <w:rPr>
          <w:rFonts w:eastAsia="Garamond"/>
          <w:b/>
          <w:sz w:val="24"/>
        </w:rPr>
      </w:pPr>
      <w:r w:rsidRPr="00E737D8">
        <w:rPr>
          <w:b/>
          <w:bCs/>
          <w:i/>
          <w:sz w:val="24"/>
        </w:rPr>
        <w:t xml:space="preserve">(An editable word document </w:t>
      </w:r>
      <w:r>
        <w:rPr>
          <w:b/>
          <w:bCs/>
          <w:i/>
          <w:sz w:val="24"/>
        </w:rPr>
        <w:t>containing</w:t>
      </w:r>
      <w:r w:rsidRPr="00E737D8">
        <w:rPr>
          <w:b/>
          <w:bCs/>
          <w:i/>
          <w:sz w:val="24"/>
        </w:rPr>
        <w:t xml:space="preserve"> Exhibit B and Exhibit C is available for download </w:t>
      </w:r>
      <w:hyperlink r:id="rId6" w:history="1">
        <w:r w:rsidRPr="00E737D8">
          <w:rPr>
            <w:rStyle w:val="Hyperlink"/>
            <w:b/>
            <w:bCs/>
            <w:i/>
            <w:sz w:val="24"/>
          </w:rPr>
          <w:t>here</w:t>
        </w:r>
      </w:hyperlink>
      <w:r w:rsidRPr="00E737D8">
        <w:rPr>
          <w:b/>
          <w:bCs/>
          <w:i/>
          <w:sz w:val="24"/>
        </w:rPr>
        <w:t>)</w:t>
      </w:r>
    </w:p>
    <w:p w14:paraId="686F143A" w14:textId="77777777" w:rsidR="000E68C4" w:rsidRPr="00E737D8" w:rsidRDefault="000E68C4" w:rsidP="000E68C4">
      <w:pPr>
        <w:pStyle w:val="BodyText"/>
        <w:numPr>
          <w:ilvl w:val="0"/>
          <w:numId w:val="1"/>
        </w:numPr>
        <w:spacing w:line="288" w:lineRule="auto"/>
        <w:rPr>
          <w:rFonts w:eastAsia="Garamond"/>
          <w:sz w:val="24"/>
        </w:rPr>
      </w:pPr>
      <w:r w:rsidRPr="00E737D8">
        <w:rPr>
          <w:rFonts w:eastAsia="Garamond"/>
          <w:sz w:val="24"/>
        </w:rPr>
        <w:t xml:space="preserve">Budget Form </w:t>
      </w:r>
      <w:r w:rsidRPr="00E737D8">
        <w:rPr>
          <w:rFonts w:eastAsia="Garamond"/>
          <w:i/>
          <w:sz w:val="24"/>
        </w:rPr>
        <w:t>(See Exhibit B – Budget Form)</w:t>
      </w:r>
    </w:p>
    <w:p w14:paraId="0867E4CB" w14:textId="77777777" w:rsidR="000E68C4" w:rsidRPr="00E737D8" w:rsidRDefault="000E68C4" w:rsidP="000E68C4">
      <w:pPr>
        <w:pStyle w:val="BodyText"/>
        <w:numPr>
          <w:ilvl w:val="0"/>
          <w:numId w:val="1"/>
        </w:numPr>
        <w:spacing w:line="288" w:lineRule="auto"/>
        <w:rPr>
          <w:rFonts w:eastAsia="Garamond"/>
          <w:sz w:val="24"/>
        </w:rPr>
      </w:pPr>
      <w:r w:rsidRPr="00E737D8">
        <w:rPr>
          <w:rFonts w:eastAsia="Garamond"/>
          <w:sz w:val="24"/>
        </w:rPr>
        <w:t xml:space="preserve">Budget Narrative </w:t>
      </w:r>
      <w:r w:rsidRPr="00E737D8">
        <w:rPr>
          <w:rFonts w:eastAsia="Garamond"/>
          <w:i/>
          <w:sz w:val="24"/>
        </w:rPr>
        <w:t>(See Exhibit C – Budget Narrative)</w:t>
      </w:r>
    </w:p>
    <w:p w14:paraId="14C0EC8E" w14:textId="77777777" w:rsidR="000E68C4" w:rsidRPr="00E737D8" w:rsidRDefault="000E68C4" w:rsidP="000E68C4">
      <w:pPr>
        <w:pStyle w:val="BodyText"/>
        <w:spacing w:line="288" w:lineRule="auto"/>
        <w:rPr>
          <w:rFonts w:eastAsia="Garamond"/>
          <w:sz w:val="24"/>
        </w:rPr>
        <w:sectPr w:rsidR="000E68C4" w:rsidRPr="00E737D8" w:rsidSect="009B5129">
          <w:pgSz w:w="12240" w:h="15840" w:code="1"/>
          <w:pgMar w:top="1080" w:right="900" w:bottom="1260" w:left="900" w:header="720" w:footer="720" w:gutter="0"/>
          <w:cols w:space="720"/>
          <w:docGrid w:linePitch="360"/>
        </w:sectPr>
      </w:pPr>
    </w:p>
    <w:tbl>
      <w:tblPr>
        <w:tblW w:w="149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200"/>
        <w:gridCol w:w="5040"/>
      </w:tblGrid>
      <w:tr w:rsidR="000E68C4" w:rsidRPr="00964FFE" w14:paraId="7A69A1AA" w14:textId="77777777" w:rsidTr="00DA483D">
        <w:trPr>
          <w:trHeight w:val="521"/>
          <w:tblHeader/>
        </w:trPr>
        <w:tc>
          <w:tcPr>
            <w:tcW w:w="14940" w:type="dxa"/>
            <w:gridSpan w:val="3"/>
            <w:shd w:val="clear" w:color="auto" w:fill="auto"/>
          </w:tcPr>
          <w:p w14:paraId="483FCEE4" w14:textId="77777777" w:rsidR="000E68C4" w:rsidRPr="00964FFE" w:rsidRDefault="000E68C4" w:rsidP="00DA483D">
            <w:pPr>
              <w:keepNext/>
              <w:shd w:val="clear" w:color="auto" w:fill="D9D9D9"/>
              <w:tabs>
                <w:tab w:val="right" w:pos="9360"/>
              </w:tabs>
              <w:spacing w:after="120"/>
              <w:contextualSpacing/>
              <w:jc w:val="center"/>
              <w:rPr>
                <w:rFonts w:ascii="Garamond" w:eastAsia="Garamond" w:hAnsi="Garamond" w:cs="Garamond"/>
                <w:b/>
              </w:rPr>
            </w:pPr>
            <w:r w:rsidRPr="00964FFE">
              <w:rPr>
                <w:rFonts w:ascii="Garamond" w:eastAsia="Garamond" w:hAnsi="Garamond" w:cs="Garamond"/>
                <w:b/>
              </w:rPr>
              <w:lastRenderedPageBreak/>
              <w:t xml:space="preserve">ATTACHMENT C – Results Framework Template </w:t>
            </w:r>
          </w:p>
          <w:p w14:paraId="52F0C95C" w14:textId="77777777" w:rsidR="000E68C4" w:rsidRPr="00964FFE" w:rsidRDefault="000E68C4" w:rsidP="00DA483D">
            <w:pPr>
              <w:keepNext/>
              <w:shd w:val="clear" w:color="auto" w:fill="D9D9D9"/>
              <w:tabs>
                <w:tab w:val="right" w:pos="9360"/>
              </w:tabs>
              <w:spacing w:after="120"/>
              <w:contextualSpacing/>
              <w:jc w:val="center"/>
              <w:rPr>
                <w:rFonts w:ascii="Garamond" w:eastAsia="Garamond" w:hAnsi="Garamond" w:cs="Garamond"/>
                <w:b/>
              </w:rPr>
            </w:pPr>
            <w:r w:rsidRPr="00964FFE">
              <w:rPr>
                <w:rFonts w:ascii="Garamond" w:eastAsia="Garamond" w:hAnsi="Garamond" w:cs="Garamond"/>
                <w:b/>
              </w:rPr>
              <w:t xml:space="preserve">(also available for download as editable word document </w:t>
            </w:r>
            <w:hyperlink r:id="rId7" w:history="1">
              <w:r w:rsidRPr="00964FFE">
                <w:rPr>
                  <w:rStyle w:val="Hyperlink"/>
                  <w:rFonts w:ascii="Garamond" w:eastAsia="Garamond" w:hAnsi="Garamond" w:cs="Garamond"/>
                  <w:b/>
                </w:rPr>
                <w:t>here</w:t>
              </w:r>
            </w:hyperlink>
            <w:r w:rsidRPr="00964FFE">
              <w:rPr>
                <w:rFonts w:ascii="Garamond" w:eastAsia="Garamond" w:hAnsi="Garamond" w:cs="Garamond"/>
                <w:b/>
              </w:rPr>
              <w:t>)</w:t>
            </w:r>
          </w:p>
        </w:tc>
      </w:tr>
      <w:tr w:rsidR="000E68C4" w:rsidRPr="00AE35A0" w14:paraId="64CBBA40" w14:textId="77777777" w:rsidTr="00DA483D">
        <w:trPr>
          <w:trHeight w:val="449"/>
          <w:tblHeader/>
        </w:trPr>
        <w:tc>
          <w:tcPr>
            <w:tcW w:w="14940" w:type="dxa"/>
            <w:gridSpan w:val="3"/>
            <w:shd w:val="clear" w:color="auto" w:fill="auto"/>
          </w:tcPr>
          <w:p w14:paraId="416BEF65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outlineLvl w:val="3"/>
              <w:rPr>
                <w:b/>
                <w:i/>
                <w:color w:val="000000"/>
                <w:sz w:val="32"/>
                <w:szCs w:val="28"/>
              </w:rPr>
            </w:pPr>
            <w:r w:rsidRPr="00AE35A0">
              <w:rPr>
                <w:b/>
                <w:i/>
                <w:color w:val="000000"/>
                <w:sz w:val="32"/>
                <w:szCs w:val="28"/>
              </w:rPr>
              <w:t>Objective 1: People who use drugs have access to testing and linkage to care for infectious disease</w:t>
            </w:r>
          </w:p>
        </w:tc>
      </w:tr>
      <w:tr w:rsidR="000E68C4" w:rsidRPr="00AE35A0" w14:paraId="05CC67CF" w14:textId="77777777" w:rsidTr="00DA483D">
        <w:trPr>
          <w:trHeight w:val="440"/>
          <w:tblHeader/>
        </w:trPr>
        <w:tc>
          <w:tcPr>
            <w:tcW w:w="2700" w:type="dxa"/>
            <w:shd w:val="clear" w:color="auto" w:fill="auto"/>
          </w:tcPr>
          <w:p w14:paraId="76B50ACE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7200" w:type="dxa"/>
            <w:shd w:val="clear" w:color="auto" w:fill="auto"/>
          </w:tcPr>
          <w:p w14:paraId="1A6C6DB6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i/>
                <w:color w:val="BD2226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Areas of work/activities</w:t>
            </w:r>
          </w:p>
        </w:tc>
        <w:tc>
          <w:tcPr>
            <w:tcW w:w="5040" w:type="dxa"/>
            <w:shd w:val="clear" w:color="auto" w:fill="auto"/>
          </w:tcPr>
          <w:p w14:paraId="4CB98FBF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Preliminary performance measures</w:t>
            </w:r>
          </w:p>
        </w:tc>
      </w:tr>
      <w:tr w:rsidR="000E68C4" w:rsidRPr="00AE35A0" w14:paraId="3DD056C1" w14:textId="77777777" w:rsidTr="00DA483D">
        <w:trPr>
          <w:trHeight w:val="710"/>
          <w:tblHeader/>
        </w:trPr>
        <w:tc>
          <w:tcPr>
            <w:tcW w:w="2700" w:type="dxa"/>
            <w:shd w:val="clear" w:color="auto" w:fill="auto"/>
          </w:tcPr>
          <w:p w14:paraId="0DB72660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E35A0">
              <w:rPr>
                <w:b/>
                <w:i/>
                <w:color w:val="000000"/>
              </w:rPr>
              <w:t xml:space="preserve">Example: </w:t>
            </w:r>
          </w:p>
          <w:p w14:paraId="4647F0DD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E35A0">
              <w:rPr>
                <w:i/>
                <w:color w:val="000000"/>
              </w:rPr>
              <w:t xml:space="preserve">1. Increase the number of people who use drugs who receive HCV treatment </w:t>
            </w:r>
          </w:p>
          <w:p w14:paraId="50F02CC5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28F25D48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contextualSpacing/>
              <w:rPr>
                <w:sz w:val="22"/>
                <w:szCs w:val="22"/>
              </w:rPr>
            </w:pPr>
            <w:r w:rsidRPr="00AE35A0">
              <w:rPr>
                <w:sz w:val="22"/>
                <w:szCs w:val="22"/>
              </w:rPr>
              <w:t xml:space="preserve">Purchase </w:t>
            </w:r>
            <w:proofErr w:type="gramStart"/>
            <w:r w:rsidRPr="00AE35A0">
              <w:rPr>
                <w:sz w:val="22"/>
                <w:szCs w:val="22"/>
              </w:rPr>
              <w:t>sufficient number of</w:t>
            </w:r>
            <w:proofErr w:type="gramEnd"/>
            <w:r w:rsidRPr="00AE35A0">
              <w:rPr>
                <w:sz w:val="22"/>
                <w:szCs w:val="22"/>
              </w:rPr>
              <w:t xml:space="preserve"> HCV testing kits to offer all syringe services program participants a test</w:t>
            </w:r>
          </w:p>
          <w:p w14:paraId="74F15338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contextualSpacing/>
              <w:rPr>
                <w:sz w:val="22"/>
                <w:szCs w:val="22"/>
              </w:rPr>
            </w:pPr>
            <w:r w:rsidRPr="00AE35A0">
              <w:rPr>
                <w:sz w:val="22"/>
                <w:szCs w:val="22"/>
              </w:rPr>
              <w:t>Hire additional peer recovery specialists and provide training on HCV testing and linkage</w:t>
            </w:r>
          </w:p>
          <w:p w14:paraId="691270CB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contextualSpacing/>
              <w:rPr>
                <w:sz w:val="22"/>
                <w:szCs w:val="22"/>
              </w:rPr>
            </w:pPr>
            <w:r w:rsidRPr="00AE35A0">
              <w:rPr>
                <w:sz w:val="22"/>
                <w:szCs w:val="22"/>
              </w:rPr>
              <w:t>Establish referral relationship with HCV treatment providers</w:t>
            </w:r>
          </w:p>
          <w:p w14:paraId="037E19DB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contextualSpacing/>
              <w:rPr>
                <w:color w:val="000000"/>
                <w:sz w:val="22"/>
                <w:szCs w:val="22"/>
              </w:rPr>
            </w:pPr>
            <w:r w:rsidRPr="00AE35A0">
              <w:rPr>
                <w:sz w:val="22"/>
                <w:szCs w:val="22"/>
              </w:rPr>
              <w:t>Integrate offering an HCV test to each participant into the SSP workflow</w:t>
            </w:r>
          </w:p>
        </w:tc>
        <w:tc>
          <w:tcPr>
            <w:tcW w:w="5040" w:type="dxa"/>
            <w:shd w:val="clear" w:color="auto" w:fill="auto"/>
          </w:tcPr>
          <w:p w14:paraId="17B28E93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contextualSpacing/>
              <w:rPr>
                <w:color w:val="000000"/>
                <w:sz w:val="22"/>
                <w:szCs w:val="22"/>
              </w:rPr>
            </w:pPr>
            <w:r w:rsidRPr="00AE35A0">
              <w:rPr>
                <w:color w:val="000000"/>
                <w:sz w:val="22"/>
                <w:szCs w:val="22"/>
              </w:rPr>
              <w:t>Test 10% more syringe services clients for HCV than in previous year</w:t>
            </w:r>
          </w:p>
          <w:p w14:paraId="381450BB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526"/>
              <w:contextualSpacing/>
              <w:rPr>
                <w:color w:val="000000"/>
                <w:sz w:val="22"/>
                <w:szCs w:val="22"/>
              </w:rPr>
            </w:pPr>
            <w:r w:rsidRPr="00AE35A0">
              <w:rPr>
                <w:color w:val="000000"/>
                <w:sz w:val="22"/>
                <w:szCs w:val="22"/>
              </w:rPr>
              <w:t>100% of participants who test positive for HCV are referred to care, and SSP staff follow up with 100% of those participants</w:t>
            </w:r>
          </w:p>
          <w:p w14:paraId="7E69D9AA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contextualSpacing/>
              <w:rPr>
                <w:color w:val="000000"/>
                <w:sz w:val="22"/>
                <w:szCs w:val="22"/>
              </w:rPr>
            </w:pPr>
            <w:r w:rsidRPr="00AE35A0">
              <w:rPr>
                <w:color w:val="000000"/>
                <w:sz w:val="22"/>
                <w:szCs w:val="22"/>
              </w:rPr>
              <w:t>75% of participants who test positive for HCV receive treatment</w:t>
            </w:r>
          </w:p>
        </w:tc>
      </w:tr>
      <w:tr w:rsidR="000E68C4" w:rsidRPr="00AE35A0" w14:paraId="05934DDB" w14:textId="77777777" w:rsidTr="00DA483D">
        <w:trPr>
          <w:trHeight w:val="710"/>
          <w:tblHeader/>
        </w:trPr>
        <w:tc>
          <w:tcPr>
            <w:tcW w:w="2700" w:type="dxa"/>
            <w:shd w:val="clear" w:color="auto" w:fill="auto"/>
          </w:tcPr>
          <w:p w14:paraId="7C9CF7A9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2CD60E86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/>
              <w:contextualSpacing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2AF7F589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/>
              <w:contextualSpacing/>
              <w:rPr>
                <w:sz w:val="22"/>
                <w:szCs w:val="22"/>
              </w:rPr>
            </w:pPr>
          </w:p>
        </w:tc>
      </w:tr>
      <w:tr w:rsidR="000E68C4" w:rsidRPr="00AE35A0" w14:paraId="0FCB8AD9" w14:textId="77777777" w:rsidTr="00DA483D">
        <w:trPr>
          <w:trHeight w:val="710"/>
          <w:tblHeader/>
        </w:trPr>
        <w:tc>
          <w:tcPr>
            <w:tcW w:w="2700" w:type="dxa"/>
            <w:shd w:val="clear" w:color="auto" w:fill="auto"/>
          </w:tcPr>
          <w:p w14:paraId="7F1E902A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528D91A5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/>
              <w:contextualSpacing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1C19407C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/>
              <w:contextualSpacing/>
              <w:rPr>
                <w:sz w:val="22"/>
                <w:szCs w:val="22"/>
              </w:rPr>
            </w:pPr>
          </w:p>
        </w:tc>
      </w:tr>
      <w:tr w:rsidR="000E68C4" w:rsidRPr="00AE35A0" w14:paraId="54EE7EB2" w14:textId="77777777" w:rsidTr="00DA483D">
        <w:trPr>
          <w:trHeight w:val="710"/>
          <w:tblHeader/>
        </w:trPr>
        <w:tc>
          <w:tcPr>
            <w:tcW w:w="14940" w:type="dxa"/>
            <w:gridSpan w:val="3"/>
            <w:shd w:val="clear" w:color="auto" w:fill="auto"/>
          </w:tcPr>
          <w:p w14:paraId="0E9A6A59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outlineLvl w:val="3"/>
              <w:rPr>
                <w:b/>
                <w:i/>
                <w:color w:val="000000"/>
                <w:sz w:val="32"/>
                <w:szCs w:val="28"/>
              </w:rPr>
            </w:pPr>
            <w:r w:rsidRPr="00AE35A0">
              <w:rPr>
                <w:b/>
                <w:i/>
                <w:color w:val="000000"/>
                <w:sz w:val="32"/>
                <w:szCs w:val="28"/>
              </w:rPr>
              <w:t>Objective 2: People who use drugs have access to core harm reduction services that meet their immediate needs</w:t>
            </w:r>
          </w:p>
        </w:tc>
      </w:tr>
      <w:tr w:rsidR="000E68C4" w:rsidRPr="00AE35A0" w14:paraId="32C1821F" w14:textId="77777777" w:rsidTr="00DA483D">
        <w:trPr>
          <w:trHeight w:val="512"/>
          <w:tblHeader/>
        </w:trPr>
        <w:tc>
          <w:tcPr>
            <w:tcW w:w="2700" w:type="dxa"/>
            <w:shd w:val="clear" w:color="auto" w:fill="auto"/>
          </w:tcPr>
          <w:p w14:paraId="5C7F4C80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7200" w:type="dxa"/>
            <w:shd w:val="clear" w:color="auto" w:fill="auto"/>
          </w:tcPr>
          <w:p w14:paraId="1AA6C28A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i/>
                <w:color w:val="BD2226"/>
                <w:sz w:val="22"/>
                <w:szCs w:val="22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Areas of work/activities</w:t>
            </w:r>
          </w:p>
        </w:tc>
        <w:tc>
          <w:tcPr>
            <w:tcW w:w="5040" w:type="dxa"/>
            <w:shd w:val="clear" w:color="auto" w:fill="auto"/>
          </w:tcPr>
          <w:p w14:paraId="0A81DB2A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Preliminary performance measures</w:t>
            </w:r>
          </w:p>
        </w:tc>
      </w:tr>
      <w:tr w:rsidR="000E68C4" w:rsidRPr="00AE35A0" w14:paraId="227D42FD" w14:textId="77777777" w:rsidTr="00DA483D">
        <w:trPr>
          <w:trHeight w:val="710"/>
          <w:tblHeader/>
        </w:trPr>
        <w:tc>
          <w:tcPr>
            <w:tcW w:w="2700" w:type="dxa"/>
            <w:shd w:val="clear" w:color="auto" w:fill="auto"/>
          </w:tcPr>
          <w:p w14:paraId="44A9AB04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3C12846E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2D6F50D8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E68C4" w:rsidRPr="00AE35A0" w14:paraId="737864FE" w14:textId="77777777" w:rsidTr="00DA483D">
        <w:trPr>
          <w:trHeight w:val="710"/>
          <w:tblHeader/>
        </w:trPr>
        <w:tc>
          <w:tcPr>
            <w:tcW w:w="2700" w:type="dxa"/>
            <w:shd w:val="clear" w:color="auto" w:fill="auto"/>
          </w:tcPr>
          <w:p w14:paraId="3A7FB98E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50FE47AA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/>
              <w:contextualSpacing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46101EBF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/>
              <w:contextualSpacing/>
              <w:rPr>
                <w:sz w:val="22"/>
                <w:szCs w:val="22"/>
              </w:rPr>
            </w:pPr>
          </w:p>
        </w:tc>
      </w:tr>
      <w:tr w:rsidR="000E68C4" w:rsidRPr="00AE35A0" w14:paraId="34D47439" w14:textId="77777777" w:rsidTr="00DA483D">
        <w:trPr>
          <w:trHeight w:val="710"/>
          <w:tblHeader/>
        </w:trPr>
        <w:tc>
          <w:tcPr>
            <w:tcW w:w="2700" w:type="dxa"/>
            <w:shd w:val="clear" w:color="auto" w:fill="auto"/>
          </w:tcPr>
          <w:p w14:paraId="6CC75BC8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3718FD12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/>
              <w:contextualSpacing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54B1674A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/>
              <w:contextualSpacing/>
              <w:rPr>
                <w:sz w:val="22"/>
                <w:szCs w:val="22"/>
              </w:rPr>
            </w:pPr>
          </w:p>
        </w:tc>
      </w:tr>
      <w:tr w:rsidR="000E68C4" w:rsidRPr="00AE35A0" w14:paraId="00406861" w14:textId="77777777" w:rsidTr="00DA483D">
        <w:trPr>
          <w:trHeight w:val="710"/>
          <w:tblHeader/>
        </w:trPr>
        <w:tc>
          <w:tcPr>
            <w:tcW w:w="14940" w:type="dxa"/>
            <w:gridSpan w:val="3"/>
            <w:shd w:val="clear" w:color="auto" w:fill="auto"/>
          </w:tcPr>
          <w:p w14:paraId="557B8F97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outlineLvl w:val="3"/>
              <w:rPr>
                <w:b/>
                <w:i/>
                <w:color w:val="000000"/>
                <w:sz w:val="32"/>
                <w:szCs w:val="28"/>
              </w:rPr>
            </w:pPr>
            <w:r w:rsidRPr="00AE35A0">
              <w:rPr>
                <w:b/>
                <w:i/>
                <w:color w:val="000000"/>
                <w:sz w:val="32"/>
                <w:szCs w:val="28"/>
              </w:rPr>
              <w:lastRenderedPageBreak/>
              <w:t>Objective 3: People who use drugs have access to individually tailored services that address the social determinants of health</w:t>
            </w:r>
          </w:p>
        </w:tc>
      </w:tr>
      <w:tr w:rsidR="000E68C4" w:rsidRPr="00AE35A0" w14:paraId="2BDCA6FE" w14:textId="77777777" w:rsidTr="00DA483D">
        <w:trPr>
          <w:trHeight w:val="710"/>
          <w:tblHeader/>
        </w:trPr>
        <w:tc>
          <w:tcPr>
            <w:tcW w:w="2700" w:type="dxa"/>
            <w:shd w:val="clear" w:color="auto" w:fill="auto"/>
          </w:tcPr>
          <w:p w14:paraId="41F10085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7200" w:type="dxa"/>
            <w:shd w:val="clear" w:color="auto" w:fill="auto"/>
          </w:tcPr>
          <w:p w14:paraId="55ADB965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Areas of work/activities</w:t>
            </w:r>
          </w:p>
        </w:tc>
        <w:tc>
          <w:tcPr>
            <w:tcW w:w="5040" w:type="dxa"/>
            <w:shd w:val="clear" w:color="auto" w:fill="auto"/>
          </w:tcPr>
          <w:p w14:paraId="04AE4012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Preliminary performance measures</w:t>
            </w:r>
          </w:p>
        </w:tc>
      </w:tr>
      <w:tr w:rsidR="000E68C4" w:rsidRPr="00AE35A0" w14:paraId="2EEE63C3" w14:textId="77777777" w:rsidTr="00DA483D">
        <w:trPr>
          <w:trHeight w:val="503"/>
          <w:tblHeader/>
        </w:trPr>
        <w:tc>
          <w:tcPr>
            <w:tcW w:w="2700" w:type="dxa"/>
            <w:shd w:val="clear" w:color="auto" w:fill="auto"/>
          </w:tcPr>
          <w:p w14:paraId="4AFF1772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37333A98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435BAC50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0E68C4" w:rsidRPr="00AE35A0" w14:paraId="1FFE3864" w14:textId="77777777" w:rsidTr="00DA483D">
        <w:trPr>
          <w:trHeight w:val="530"/>
          <w:tblHeader/>
        </w:trPr>
        <w:tc>
          <w:tcPr>
            <w:tcW w:w="2700" w:type="dxa"/>
            <w:shd w:val="clear" w:color="auto" w:fill="auto"/>
          </w:tcPr>
          <w:p w14:paraId="0A75FC7F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6B6440A4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0010CFBD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0E68C4" w:rsidRPr="00AE35A0" w14:paraId="25FB2B16" w14:textId="77777777" w:rsidTr="00DA483D">
        <w:trPr>
          <w:trHeight w:val="710"/>
          <w:tblHeader/>
        </w:trPr>
        <w:tc>
          <w:tcPr>
            <w:tcW w:w="14940" w:type="dxa"/>
            <w:gridSpan w:val="3"/>
            <w:shd w:val="clear" w:color="auto" w:fill="auto"/>
          </w:tcPr>
          <w:p w14:paraId="76C606AE" w14:textId="77777777" w:rsidR="000E68C4" w:rsidRPr="00AE35A0" w:rsidRDefault="000E68C4" w:rsidP="00DA483D">
            <w:pPr>
              <w:spacing w:before="240" w:after="120"/>
              <w:outlineLvl w:val="3"/>
              <w:rPr>
                <w:b/>
                <w:i/>
                <w:color w:val="000000"/>
                <w:sz w:val="32"/>
                <w:szCs w:val="28"/>
              </w:rPr>
            </w:pPr>
            <w:r w:rsidRPr="00AE35A0">
              <w:rPr>
                <w:b/>
                <w:i/>
                <w:color w:val="000000"/>
                <w:sz w:val="32"/>
                <w:szCs w:val="28"/>
              </w:rPr>
              <w:t>Objective 4: Harm reduction services are high quality and founded on data and best practices</w:t>
            </w:r>
          </w:p>
        </w:tc>
      </w:tr>
      <w:tr w:rsidR="000E68C4" w:rsidRPr="00AE35A0" w14:paraId="5817F87A" w14:textId="77777777" w:rsidTr="00DA483D">
        <w:trPr>
          <w:trHeight w:val="710"/>
          <w:tblHeader/>
        </w:trPr>
        <w:tc>
          <w:tcPr>
            <w:tcW w:w="2700" w:type="dxa"/>
            <w:shd w:val="clear" w:color="auto" w:fill="auto"/>
          </w:tcPr>
          <w:p w14:paraId="2FB0B7CC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7200" w:type="dxa"/>
            <w:shd w:val="clear" w:color="auto" w:fill="auto"/>
          </w:tcPr>
          <w:p w14:paraId="2987C78E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Areas of work/activities</w:t>
            </w:r>
          </w:p>
        </w:tc>
        <w:tc>
          <w:tcPr>
            <w:tcW w:w="5040" w:type="dxa"/>
            <w:shd w:val="clear" w:color="auto" w:fill="auto"/>
          </w:tcPr>
          <w:p w14:paraId="58FF6023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Preliminary performance measures</w:t>
            </w:r>
          </w:p>
        </w:tc>
      </w:tr>
      <w:tr w:rsidR="000E68C4" w:rsidRPr="00AE35A0" w14:paraId="53068555" w14:textId="77777777" w:rsidTr="00DA483D">
        <w:trPr>
          <w:trHeight w:val="548"/>
          <w:tblHeader/>
        </w:trPr>
        <w:tc>
          <w:tcPr>
            <w:tcW w:w="2700" w:type="dxa"/>
            <w:shd w:val="clear" w:color="auto" w:fill="auto"/>
          </w:tcPr>
          <w:p w14:paraId="2AA45164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7CD32079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4A91B62C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0E68C4" w:rsidRPr="00AE35A0" w14:paraId="1877D74E" w14:textId="77777777" w:rsidTr="00DA483D">
        <w:trPr>
          <w:trHeight w:val="485"/>
          <w:tblHeader/>
        </w:trPr>
        <w:tc>
          <w:tcPr>
            <w:tcW w:w="2700" w:type="dxa"/>
            <w:shd w:val="clear" w:color="auto" w:fill="auto"/>
          </w:tcPr>
          <w:p w14:paraId="3C35F56E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7D1557D8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36D80656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0E68C4" w:rsidRPr="00AE35A0" w14:paraId="29986E3B" w14:textId="77777777" w:rsidTr="00DA483D">
        <w:trPr>
          <w:trHeight w:val="710"/>
          <w:tblHeader/>
        </w:trPr>
        <w:tc>
          <w:tcPr>
            <w:tcW w:w="14940" w:type="dxa"/>
            <w:gridSpan w:val="3"/>
            <w:shd w:val="clear" w:color="auto" w:fill="auto"/>
          </w:tcPr>
          <w:p w14:paraId="488B7871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32"/>
                <w:szCs w:val="28"/>
              </w:rPr>
              <w:t>Objective 5: Services are responsive to emerging needs among people who use drugs</w:t>
            </w:r>
          </w:p>
        </w:tc>
      </w:tr>
      <w:tr w:rsidR="000E68C4" w:rsidRPr="00AE35A0" w14:paraId="6F0CE484" w14:textId="77777777" w:rsidTr="00DA483D">
        <w:trPr>
          <w:trHeight w:val="710"/>
          <w:tblHeader/>
        </w:trPr>
        <w:tc>
          <w:tcPr>
            <w:tcW w:w="2700" w:type="dxa"/>
            <w:shd w:val="clear" w:color="auto" w:fill="auto"/>
          </w:tcPr>
          <w:p w14:paraId="57C9857B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7200" w:type="dxa"/>
            <w:shd w:val="clear" w:color="auto" w:fill="auto"/>
          </w:tcPr>
          <w:p w14:paraId="6912946D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Areas of work/activities</w:t>
            </w:r>
          </w:p>
        </w:tc>
        <w:tc>
          <w:tcPr>
            <w:tcW w:w="5040" w:type="dxa"/>
            <w:shd w:val="clear" w:color="auto" w:fill="auto"/>
          </w:tcPr>
          <w:p w14:paraId="08D50426" w14:textId="77777777" w:rsidR="000E68C4" w:rsidRPr="00AE35A0" w:rsidRDefault="000E68C4" w:rsidP="00DA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  <w:r w:rsidRPr="00AE35A0">
              <w:rPr>
                <w:b/>
                <w:i/>
                <w:color w:val="000000"/>
                <w:sz w:val="28"/>
                <w:szCs w:val="28"/>
              </w:rPr>
              <w:t>Preliminary performance measures</w:t>
            </w:r>
          </w:p>
        </w:tc>
      </w:tr>
      <w:tr w:rsidR="000E68C4" w:rsidRPr="00AE35A0" w14:paraId="647BDBD4" w14:textId="77777777" w:rsidTr="00DA483D">
        <w:trPr>
          <w:trHeight w:val="485"/>
          <w:tblHeader/>
        </w:trPr>
        <w:tc>
          <w:tcPr>
            <w:tcW w:w="2700" w:type="dxa"/>
            <w:shd w:val="clear" w:color="auto" w:fill="auto"/>
          </w:tcPr>
          <w:p w14:paraId="5CA79D6E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254F5A02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703CB86B" w14:textId="77777777" w:rsidR="000E68C4" w:rsidRPr="00AE35A0" w:rsidRDefault="000E68C4" w:rsidP="000E68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firstLine="0"/>
              <w:jc w:val="center"/>
              <w:outlineLvl w:val="3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14:paraId="47CCE9D8" w14:textId="77777777" w:rsidR="000E68C4" w:rsidRDefault="000E68C4"/>
    <w:sectPr w:rsidR="000E68C4" w:rsidSect="000E68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774"/>
    <w:multiLevelType w:val="multilevel"/>
    <w:tmpl w:val="1508515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7B07024D"/>
    <w:multiLevelType w:val="hybridMultilevel"/>
    <w:tmpl w:val="07DCC8FE"/>
    <w:lvl w:ilvl="0" w:tplc="ED9AE6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4"/>
    <w:rsid w:val="000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1DF9"/>
  <w15:chartTrackingRefBased/>
  <w15:docId w15:val="{ED82DA41-5DB6-4518-8C62-16F858B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8C4"/>
    <w:rPr>
      <w:sz w:val="22"/>
    </w:rPr>
  </w:style>
  <w:style w:type="character" w:customStyle="1" w:styleId="BodyTextChar">
    <w:name w:val="Body Text Char"/>
    <w:basedOn w:val="DefaultParagraphFont"/>
    <w:link w:val="BodyText"/>
    <w:rsid w:val="000E68C4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0E6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IMA6oOby4Ntjo93Wzcv1o-2Qj1lBWQWk/view?usp=sharin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CJlAMYRpDxUckyMBNr1nMX5aykSHXOW/view?usp=sharin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rive.google.com/file/d/1IMA6oOby4Ntjo93Wzcv1o-2Qj1lBWQWk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E83F5F7F9047B621817F8A02DC8C" ma:contentTypeVersion="10" ma:contentTypeDescription="Create a new document." ma:contentTypeScope="" ma:versionID="def256933b464abb330a74bb122545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b0ca096d83bed47d067aa6d2b7eb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04DF2-1B20-4B5F-9EED-D201131BCC24}"/>
</file>

<file path=customXml/itemProps2.xml><?xml version="1.0" encoding="utf-8"?>
<ds:datastoreItem xmlns:ds="http://schemas.openxmlformats.org/officeDocument/2006/customXml" ds:itemID="{906830DA-8722-4825-B259-9D827B3362C3}"/>
</file>

<file path=customXml/itemProps3.xml><?xml version="1.0" encoding="utf-8"?>
<ds:datastoreItem xmlns:ds="http://schemas.openxmlformats.org/officeDocument/2006/customXml" ds:itemID="{72D1827C-B830-4864-8AD4-108F6AC371AA}"/>
</file>

<file path=customXml/itemProps4.xml><?xml version="1.0" encoding="utf-8"?>
<ds:datastoreItem xmlns:ds="http://schemas.openxmlformats.org/officeDocument/2006/customXml" ds:itemID="{57AF6B5F-043C-4060-9BEA-82E33D08D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Bruce</dc:creator>
  <cp:keywords/>
  <dc:description/>
  <cp:lastModifiedBy>Robert Bruce</cp:lastModifiedBy>
  <cp:revision>1</cp:revision>
  <dcterms:created xsi:type="dcterms:W3CDTF">2020-06-17T16:30:00Z</dcterms:created>
  <dcterms:modified xsi:type="dcterms:W3CDTF">2020-06-17T16:32:00Z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0x010100C92AE83F5F7F9047B621817F8A02DC8C</vt:lpwstr>
  </property>
  <property fmtid="{D5CDD505-2E9C-101B-9397-08002B2CF9AE}" pid="3" name="_dlc_DocIdItemGuid">
    <vt:lpwstr>9fedeb14-b3d1-4774-965d-34e3019e8ffd</vt:lpwstr>
  </property>
  <property fmtid="{D5CDD505-2E9C-101B-9397-08002B2CF9AE}" pid="4" name="WikiField">
    <vt:lpwstr/>
  </property>
</Properties>
</file>