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6C68" w:rsidRPr="008E77AD" w:rsidRDefault="00991DDD">
      <w:pPr>
        <w:jc w:val="center"/>
        <w:rPr>
          <w:rFonts w:eastAsia="Arial"/>
          <w:sz w:val="32"/>
          <w:szCs w:val="32"/>
        </w:rPr>
      </w:pPr>
      <w:bookmarkStart w:id="0" w:name="_GoBack"/>
      <w:bookmarkEnd w:id="0"/>
      <w:r w:rsidRPr="008E77AD">
        <w:rPr>
          <w:rFonts w:eastAsia="Arial"/>
          <w:b/>
          <w:sz w:val="32"/>
          <w:szCs w:val="32"/>
        </w:rPr>
        <w:t>State Advisory Council on Hereditary and Congenital Disorders</w:t>
      </w:r>
    </w:p>
    <w:p w14:paraId="00000002" w14:textId="77777777" w:rsidR="00416C68" w:rsidRPr="008E77AD" w:rsidRDefault="00416C68">
      <w:pPr>
        <w:rPr>
          <w:rFonts w:eastAsia="Arial"/>
          <w:sz w:val="22"/>
          <w:szCs w:val="22"/>
        </w:rPr>
      </w:pPr>
    </w:p>
    <w:p w14:paraId="00000004" w14:textId="6B5E7321" w:rsidR="00416C68" w:rsidRPr="008E77AD" w:rsidRDefault="00991DDD">
      <w:pPr>
        <w:jc w:val="center"/>
        <w:rPr>
          <w:rFonts w:eastAsia="Arial"/>
          <w:sz w:val="28"/>
          <w:szCs w:val="28"/>
        </w:rPr>
      </w:pPr>
      <w:r w:rsidRPr="008E77AD">
        <w:rPr>
          <w:rFonts w:eastAsia="Arial"/>
          <w:b/>
          <w:sz w:val="28"/>
          <w:szCs w:val="28"/>
        </w:rPr>
        <w:t xml:space="preserve">Minutes </w:t>
      </w:r>
      <w:r w:rsidR="00715F63" w:rsidRPr="008E77AD">
        <w:rPr>
          <w:rFonts w:eastAsia="Arial"/>
          <w:b/>
          <w:sz w:val="28"/>
          <w:szCs w:val="28"/>
        </w:rPr>
        <w:t>April 23, 2019</w:t>
      </w:r>
    </w:p>
    <w:p w14:paraId="00000005" w14:textId="77777777" w:rsidR="00416C68" w:rsidRPr="008E77AD" w:rsidRDefault="00416C68">
      <w:pPr>
        <w:jc w:val="center"/>
        <w:rPr>
          <w:rFonts w:eastAsia="Arial"/>
          <w:sz w:val="22"/>
          <w:szCs w:val="22"/>
        </w:rPr>
      </w:pPr>
    </w:p>
    <w:p w14:paraId="00000006" w14:textId="77777777" w:rsidR="00416C68" w:rsidRPr="008E77AD" w:rsidRDefault="00416C68">
      <w:pPr>
        <w:rPr>
          <w:rFonts w:eastAsia="Arial"/>
          <w:sz w:val="22"/>
          <w:szCs w:val="22"/>
        </w:rPr>
      </w:pPr>
    </w:p>
    <w:p w14:paraId="00000007" w14:textId="77777777" w:rsidR="00416C68" w:rsidRPr="008E77AD" w:rsidRDefault="00991DDD">
      <w:pPr>
        <w:rPr>
          <w:rFonts w:eastAsia="Arial"/>
          <w:sz w:val="22"/>
          <w:szCs w:val="22"/>
        </w:rPr>
      </w:pPr>
      <w:r w:rsidRPr="008E77AD">
        <w:rPr>
          <w:rFonts w:eastAsia="Arial"/>
          <w:b/>
          <w:sz w:val="22"/>
          <w:szCs w:val="22"/>
          <w:u w:val="single"/>
        </w:rPr>
        <w:t>Members Present</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b/>
          <w:sz w:val="22"/>
          <w:szCs w:val="22"/>
          <w:u w:val="single"/>
        </w:rPr>
        <w:t>MDH Staff</w:t>
      </w:r>
    </w:p>
    <w:p w14:paraId="00000008" w14:textId="432D270F" w:rsidR="00416C68" w:rsidRPr="008E77AD" w:rsidRDefault="00991DDD">
      <w:pPr>
        <w:rPr>
          <w:rFonts w:eastAsia="Arial"/>
          <w:sz w:val="22"/>
          <w:szCs w:val="22"/>
        </w:rPr>
      </w:pPr>
      <w:r w:rsidRPr="008E77AD">
        <w:rPr>
          <w:rFonts w:eastAsia="Arial"/>
          <w:sz w:val="22"/>
          <w:szCs w:val="22"/>
        </w:rPr>
        <w:t xml:space="preserve">John </w:t>
      </w:r>
      <w:proofErr w:type="spellStart"/>
      <w:r w:rsidRPr="008E77AD">
        <w:rPr>
          <w:rFonts w:eastAsia="Arial"/>
          <w:sz w:val="22"/>
          <w:szCs w:val="22"/>
        </w:rPr>
        <w:t>McGing</w:t>
      </w:r>
      <w:proofErr w:type="spellEnd"/>
      <w:r w:rsidRPr="008E77AD">
        <w:rPr>
          <w:rFonts w:eastAsia="Arial"/>
          <w:sz w:val="22"/>
          <w:szCs w:val="22"/>
        </w:rPr>
        <w:t>, Chair</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00715F63" w:rsidRPr="008E77AD">
        <w:rPr>
          <w:rFonts w:eastAsia="Arial"/>
          <w:sz w:val="22"/>
          <w:szCs w:val="22"/>
        </w:rPr>
        <w:t>Stacy Taylor</w:t>
      </w:r>
    </w:p>
    <w:p w14:paraId="00000009" w14:textId="46A09FA4" w:rsidR="00416C68" w:rsidRDefault="00991DDD">
      <w:pPr>
        <w:rPr>
          <w:rFonts w:eastAsia="Arial"/>
          <w:sz w:val="22"/>
          <w:szCs w:val="22"/>
        </w:rPr>
      </w:pPr>
      <w:r w:rsidRPr="008E77AD">
        <w:rPr>
          <w:rFonts w:eastAsia="Arial"/>
          <w:sz w:val="22"/>
          <w:szCs w:val="22"/>
        </w:rPr>
        <w:t>Hilary Vernon (phone)</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008E77AD">
        <w:rPr>
          <w:rFonts w:eastAsia="Arial"/>
          <w:sz w:val="22"/>
          <w:szCs w:val="22"/>
        </w:rPr>
        <w:t>Adam Coleman</w:t>
      </w:r>
    </w:p>
    <w:p w14:paraId="055605C0" w14:textId="77777777" w:rsidR="008E77AD" w:rsidRPr="008E77AD" w:rsidRDefault="008E77AD" w:rsidP="008E77AD">
      <w:pPr>
        <w:tabs>
          <w:tab w:val="left" w:pos="5040"/>
        </w:tabs>
        <w:rPr>
          <w:rFonts w:eastAsia="Arial"/>
          <w:sz w:val="22"/>
          <w:szCs w:val="22"/>
        </w:rPr>
      </w:pPr>
      <w:r w:rsidRPr="008E77AD">
        <w:rPr>
          <w:rFonts w:eastAsia="Arial"/>
          <w:sz w:val="22"/>
          <w:szCs w:val="22"/>
        </w:rPr>
        <w:t>Rebecca Furman (phone)</w:t>
      </w:r>
    </w:p>
    <w:p w14:paraId="0000000A" w14:textId="13D972BE" w:rsidR="00416C68" w:rsidRPr="008E77AD" w:rsidRDefault="00991DDD">
      <w:pPr>
        <w:tabs>
          <w:tab w:val="left" w:pos="720"/>
          <w:tab w:val="left" w:pos="1440"/>
          <w:tab w:val="left" w:pos="2160"/>
          <w:tab w:val="left" w:pos="5040"/>
        </w:tabs>
        <w:rPr>
          <w:rFonts w:eastAsia="Arial"/>
          <w:sz w:val="22"/>
          <w:szCs w:val="22"/>
        </w:rPr>
      </w:pPr>
      <w:r w:rsidRPr="008E77AD">
        <w:rPr>
          <w:rFonts w:eastAsia="Arial"/>
          <w:sz w:val="22"/>
          <w:szCs w:val="22"/>
        </w:rPr>
        <w:t xml:space="preserve">Erin </w:t>
      </w:r>
      <w:proofErr w:type="spellStart"/>
      <w:r w:rsidRPr="008E77AD">
        <w:rPr>
          <w:rFonts w:eastAsia="Arial"/>
          <w:sz w:val="22"/>
          <w:szCs w:val="22"/>
        </w:rPr>
        <w:t>Strovel</w:t>
      </w:r>
      <w:proofErr w:type="spellEnd"/>
      <w:r w:rsidR="00715F63" w:rsidRPr="008E77AD">
        <w:rPr>
          <w:rFonts w:eastAsia="Arial"/>
          <w:sz w:val="22"/>
          <w:szCs w:val="22"/>
        </w:rPr>
        <w:t xml:space="preserve"> (phone)</w:t>
      </w:r>
      <w:r w:rsidRPr="008E77AD">
        <w:rPr>
          <w:rFonts w:eastAsia="Arial"/>
          <w:sz w:val="22"/>
          <w:szCs w:val="22"/>
        </w:rPr>
        <w:tab/>
      </w:r>
      <w:r w:rsidRPr="008E77AD">
        <w:rPr>
          <w:rFonts w:eastAsia="Arial"/>
          <w:sz w:val="22"/>
          <w:szCs w:val="22"/>
        </w:rPr>
        <w:tab/>
      </w:r>
      <w:r w:rsidRPr="008E77AD">
        <w:rPr>
          <w:rFonts w:eastAsia="Arial"/>
          <w:b/>
          <w:sz w:val="22"/>
          <w:szCs w:val="22"/>
          <w:u w:val="single"/>
        </w:rPr>
        <w:t>Ex-Officio Present</w:t>
      </w:r>
      <w:r w:rsidRPr="008E77AD">
        <w:rPr>
          <w:rFonts w:eastAsia="Arial"/>
          <w:sz w:val="22"/>
          <w:szCs w:val="22"/>
        </w:rPr>
        <w:tab/>
      </w:r>
    </w:p>
    <w:p w14:paraId="0000000B" w14:textId="3F697A15" w:rsidR="00416C68" w:rsidRPr="008E77AD" w:rsidRDefault="00715F63" w:rsidP="00715F63">
      <w:pPr>
        <w:tabs>
          <w:tab w:val="left" w:pos="720"/>
        </w:tabs>
        <w:rPr>
          <w:rFonts w:eastAsia="Arial"/>
          <w:sz w:val="22"/>
          <w:szCs w:val="22"/>
        </w:rPr>
      </w:pPr>
      <w:r w:rsidRPr="008E77AD">
        <w:rPr>
          <w:rFonts w:eastAsia="Arial"/>
          <w:sz w:val="22"/>
          <w:szCs w:val="22"/>
        </w:rPr>
        <w:t>Ben Smith (phone)</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proofErr w:type="spellStart"/>
      <w:r w:rsidR="00991DDD" w:rsidRPr="008E77AD">
        <w:rPr>
          <w:rFonts w:eastAsia="Arial"/>
          <w:sz w:val="22"/>
          <w:szCs w:val="22"/>
        </w:rPr>
        <w:t>Fizza</w:t>
      </w:r>
      <w:proofErr w:type="spellEnd"/>
      <w:r w:rsidR="00991DDD" w:rsidRPr="008E77AD">
        <w:rPr>
          <w:rFonts w:eastAsia="Arial"/>
          <w:sz w:val="22"/>
          <w:szCs w:val="22"/>
        </w:rPr>
        <w:t xml:space="preserve"> Majid</w:t>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p>
    <w:p w14:paraId="0000000C" w14:textId="37306C6D" w:rsidR="00416C68" w:rsidRPr="008E77AD" w:rsidRDefault="00991DDD">
      <w:pPr>
        <w:tabs>
          <w:tab w:val="left" w:pos="720"/>
          <w:tab w:val="left" w:pos="1440"/>
          <w:tab w:val="left" w:pos="2160"/>
          <w:tab w:val="left" w:pos="2880"/>
          <w:tab w:val="left" w:pos="3600"/>
          <w:tab w:val="left" w:pos="5040"/>
        </w:tabs>
        <w:rPr>
          <w:rFonts w:eastAsia="Arial"/>
          <w:sz w:val="22"/>
          <w:szCs w:val="22"/>
        </w:rPr>
      </w:pPr>
      <w:r w:rsidRPr="008E77AD">
        <w:rPr>
          <w:rFonts w:eastAsia="Arial"/>
          <w:sz w:val="22"/>
          <w:szCs w:val="22"/>
        </w:rPr>
        <w:t>Anne Eder</w:t>
      </w:r>
      <w:r w:rsidR="00715F63" w:rsidRPr="008E77AD">
        <w:rPr>
          <w:rFonts w:eastAsia="Arial"/>
          <w:sz w:val="22"/>
          <w:szCs w:val="22"/>
        </w:rPr>
        <w:t xml:space="preserve"> (phone</w:t>
      </w:r>
      <w:r w:rsidR="00455262">
        <w:rPr>
          <w:rFonts w:eastAsia="Arial"/>
          <w:sz w:val="22"/>
          <w:szCs w:val="22"/>
        </w:rPr>
        <w:t>)</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t>Johnna Watson</w:t>
      </w:r>
      <w:r w:rsidRPr="008E77AD">
        <w:rPr>
          <w:rFonts w:eastAsia="Arial"/>
          <w:sz w:val="22"/>
          <w:szCs w:val="22"/>
        </w:rPr>
        <w:tab/>
        <w:t>(scribe)</w:t>
      </w:r>
      <w:r w:rsidRPr="008E77AD">
        <w:rPr>
          <w:rFonts w:eastAsia="Arial"/>
          <w:sz w:val="22"/>
          <w:szCs w:val="22"/>
        </w:rPr>
        <w:tab/>
      </w:r>
      <w:r w:rsidRPr="008E77AD">
        <w:rPr>
          <w:rFonts w:eastAsia="Arial"/>
          <w:sz w:val="22"/>
          <w:szCs w:val="22"/>
        </w:rPr>
        <w:tab/>
      </w:r>
      <w:r w:rsidRPr="008E77AD">
        <w:rPr>
          <w:rFonts w:eastAsia="Arial"/>
          <w:sz w:val="22"/>
          <w:szCs w:val="22"/>
        </w:rPr>
        <w:tab/>
      </w:r>
    </w:p>
    <w:p w14:paraId="0000000D" w14:textId="77777777" w:rsidR="00416C68" w:rsidRPr="008E77AD" w:rsidRDefault="00991DDD">
      <w:pPr>
        <w:tabs>
          <w:tab w:val="left" w:pos="720"/>
          <w:tab w:val="left" w:pos="1440"/>
          <w:tab w:val="left" w:pos="2160"/>
          <w:tab w:val="left" w:pos="2880"/>
          <w:tab w:val="left" w:pos="3600"/>
          <w:tab w:val="left" w:pos="5040"/>
        </w:tabs>
        <w:rPr>
          <w:rFonts w:eastAsia="Arial"/>
          <w:sz w:val="22"/>
          <w:szCs w:val="22"/>
        </w:rPr>
      </w:pPr>
      <w:r w:rsidRPr="008E77AD">
        <w:rPr>
          <w:rFonts w:eastAsia="Arial"/>
          <w:sz w:val="22"/>
          <w:szCs w:val="22"/>
        </w:rPr>
        <w:t>Michelle Smith (phone)</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t>Robert Myers</w:t>
      </w:r>
    </w:p>
    <w:p w14:paraId="0000000E" w14:textId="31901BD4" w:rsidR="00416C68" w:rsidRPr="008E77AD" w:rsidRDefault="00991DDD">
      <w:pPr>
        <w:tabs>
          <w:tab w:val="left" w:pos="5040"/>
        </w:tabs>
        <w:rPr>
          <w:rFonts w:eastAsia="Arial"/>
          <w:sz w:val="22"/>
          <w:szCs w:val="22"/>
        </w:rPr>
      </w:pPr>
      <w:r w:rsidRPr="008E77AD">
        <w:rPr>
          <w:rFonts w:eastAsia="Arial"/>
          <w:sz w:val="22"/>
          <w:szCs w:val="22"/>
        </w:rPr>
        <w:t>Sarah Viall</w:t>
      </w:r>
      <w:r w:rsidR="00715F63" w:rsidRPr="008E77AD">
        <w:rPr>
          <w:rFonts w:eastAsia="Arial"/>
          <w:sz w:val="22"/>
          <w:szCs w:val="22"/>
        </w:rPr>
        <w:t xml:space="preserve"> (phone)</w:t>
      </w:r>
    </w:p>
    <w:p w14:paraId="00000010" w14:textId="77777777" w:rsidR="00416C68" w:rsidRPr="008E77AD" w:rsidRDefault="00991DDD">
      <w:pPr>
        <w:tabs>
          <w:tab w:val="left" w:pos="5040"/>
        </w:tabs>
        <w:rPr>
          <w:rFonts w:eastAsia="Arial"/>
          <w:sz w:val="22"/>
          <w:szCs w:val="22"/>
        </w:rPr>
      </w:pPr>
      <w:r w:rsidRPr="008E77AD">
        <w:rPr>
          <w:rFonts w:eastAsia="Arial"/>
          <w:sz w:val="22"/>
          <w:szCs w:val="22"/>
        </w:rPr>
        <w:tab/>
      </w:r>
      <w:r w:rsidRPr="008E77AD">
        <w:rPr>
          <w:rFonts w:eastAsia="Arial"/>
          <w:b/>
          <w:sz w:val="22"/>
          <w:szCs w:val="22"/>
          <w:u w:val="single"/>
        </w:rPr>
        <w:t>Guests</w:t>
      </w:r>
      <w:r w:rsidRPr="008E77AD">
        <w:rPr>
          <w:rFonts w:eastAsia="Arial"/>
          <w:sz w:val="22"/>
          <w:szCs w:val="22"/>
        </w:rPr>
        <w:tab/>
      </w:r>
    </w:p>
    <w:p w14:paraId="00000011" w14:textId="77777777" w:rsidR="00416C68" w:rsidRPr="008E77AD" w:rsidRDefault="00991DDD">
      <w:pPr>
        <w:tabs>
          <w:tab w:val="left" w:pos="5040"/>
        </w:tabs>
        <w:ind w:left="5040" w:hanging="5040"/>
        <w:rPr>
          <w:rFonts w:eastAsia="Arial"/>
          <w:sz w:val="22"/>
          <w:szCs w:val="22"/>
        </w:rPr>
      </w:pPr>
      <w:r w:rsidRPr="008E77AD">
        <w:rPr>
          <w:rFonts w:eastAsia="Arial"/>
          <w:b/>
          <w:sz w:val="22"/>
          <w:szCs w:val="22"/>
          <w:u w:val="single"/>
        </w:rPr>
        <w:t>Members Absent</w:t>
      </w:r>
      <w:r w:rsidRPr="008E77AD">
        <w:rPr>
          <w:rFonts w:eastAsia="Arial"/>
          <w:sz w:val="22"/>
          <w:szCs w:val="22"/>
        </w:rPr>
        <w:tab/>
        <w:t>Paul Vetter, (phone)</w:t>
      </w:r>
    </w:p>
    <w:p w14:paraId="00000012" w14:textId="67F4FC27" w:rsidR="00416C68" w:rsidRPr="008E77AD" w:rsidRDefault="00991DDD">
      <w:pPr>
        <w:tabs>
          <w:tab w:val="left" w:pos="5040"/>
        </w:tabs>
        <w:ind w:left="5040" w:hanging="5040"/>
        <w:rPr>
          <w:rFonts w:eastAsia="Arial"/>
          <w:sz w:val="22"/>
          <w:szCs w:val="22"/>
        </w:rPr>
      </w:pPr>
      <w:r w:rsidRPr="008E77AD">
        <w:rPr>
          <w:rFonts w:eastAsia="Arial"/>
          <w:sz w:val="22"/>
          <w:szCs w:val="22"/>
        </w:rPr>
        <w:t>Delegate Karen Young</w:t>
      </w:r>
      <w:r w:rsidRPr="008E77AD">
        <w:rPr>
          <w:rFonts w:eastAsia="Arial"/>
          <w:sz w:val="22"/>
          <w:szCs w:val="22"/>
        </w:rPr>
        <w:tab/>
      </w:r>
      <w:r w:rsidR="00715F63" w:rsidRPr="008E77AD">
        <w:rPr>
          <w:rFonts w:eastAsia="Arial"/>
          <w:sz w:val="22"/>
          <w:szCs w:val="22"/>
        </w:rPr>
        <w:t>Ann Moser</w:t>
      </w:r>
    </w:p>
    <w:p w14:paraId="5B08B41A" w14:textId="471952F3" w:rsidR="00715F63" w:rsidRPr="008E77AD" w:rsidRDefault="00991DDD">
      <w:pPr>
        <w:tabs>
          <w:tab w:val="left" w:pos="5040"/>
        </w:tabs>
        <w:ind w:left="5040" w:hanging="5040"/>
        <w:rPr>
          <w:rFonts w:eastAsia="Arial"/>
          <w:sz w:val="22"/>
          <w:szCs w:val="22"/>
        </w:rPr>
      </w:pPr>
      <w:r w:rsidRPr="008E77AD">
        <w:rPr>
          <w:rFonts w:eastAsia="Arial"/>
          <w:sz w:val="22"/>
          <w:szCs w:val="22"/>
        </w:rPr>
        <w:t>Senator Ronald Young</w:t>
      </w:r>
      <w:r w:rsidR="00715F63" w:rsidRPr="008E77AD">
        <w:rPr>
          <w:rFonts w:eastAsia="Arial"/>
          <w:sz w:val="22"/>
          <w:szCs w:val="22"/>
        </w:rPr>
        <w:tab/>
      </w:r>
      <w:proofErr w:type="spellStart"/>
      <w:r w:rsidR="00715F63" w:rsidRPr="008E77AD">
        <w:rPr>
          <w:rFonts w:eastAsia="Arial"/>
          <w:sz w:val="22"/>
          <w:szCs w:val="22"/>
        </w:rPr>
        <w:t>Shantia</w:t>
      </w:r>
      <w:proofErr w:type="spellEnd"/>
      <w:r w:rsidR="00715F63" w:rsidRPr="008E77AD">
        <w:rPr>
          <w:rFonts w:eastAsia="Arial"/>
          <w:sz w:val="22"/>
          <w:szCs w:val="22"/>
        </w:rPr>
        <w:t xml:space="preserve"> Fitzgerald</w:t>
      </w:r>
      <w:r w:rsidR="00715F63" w:rsidRPr="008E77AD">
        <w:rPr>
          <w:rFonts w:eastAsia="Arial"/>
          <w:sz w:val="22"/>
          <w:szCs w:val="22"/>
        </w:rPr>
        <w:tab/>
      </w:r>
    </w:p>
    <w:p w14:paraId="00000013" w14:textId="4E2E8A18" w:rsidR="00416C68" w:rsidRDefault="00715F63">
      <w:pPr>
        <w:tabs>
          <w:tab w:val="left" w:pos="5040"/>
        </w:tabs>
        <w:ind w:left="5040" w:hanging="5040"/>
        <w:rPr>
          <w:color w:val="000000"/>
          <w:sz w:val="22"/>
          <w:szCs w:val="22"/>
          <w:shd w:val="clear" w:color="auto" w:fill="FFFFFF"/>
        </w:rPr>
      </w:pPr>
      <w:r w:rsidRPr="008E77AD">
        <w:rPr>
          <w:rFonts w:eastAsia="Arial"/>
          <w:sz w:val="22"/>
          <w:szCs w:val="22"/>
        </w:rPr>
        <w:t>David Myles</w:t>
      </w:r>
      <w:r w:rsidR="00991DDD" w:rsidRPr="008E77AD">
        <w:rPr>
          <w:rFonts w:eastAsia="Arial"/>
          <w:sz w:val="22"/>
          <w:szCs w:val="22"/>
        </w:rPr>
        <w:tab/>
      </w:r>
      <w:r w:rsidR="008E77AD" w:rsidRPr="008E77AD">
        <w:rPr>
          <w:color w:val="000000"/>
          <w:sz w:val="22"/>
          <w:szCs w:val="22"/>
          <w:shd w:val="clear" w:color="auto" w:fill="FFFFFF"/>
        </w:rPr>
        <w:t>Anna Torrey</w:t>
      </w:r>
    </w:p>
    <w:p w14:paraId="6A749E99" w14:textId="69D89EDF" w:rsidR="00AD3C0B" w:rsidRPr="008E77AD" w:rsidRDefault="00AD3C0B">
      <w:pPr>
        <w:tabs>
          <w:tab w:val="left" w:pos="5040"/>
        </w:tabs>
        <w:ind w:left="5040" w:hanging="5040"/>
        <w:rPr>
          <w:rFonts w:eastAsia="Arial"/>
          <w:sz w:val="22"/>
          <w:szCs w:val="22"/>
        </w:rPr>
      </w:pPr>
      <w:r>
        <w:rPr>
          <w:rFonts w:eastAsia="Arial"/>
          <w:sz w:val="22"/>
          <w:szCs w:val="22"/>
        </w:rPr>
        <w:tab/>
        <w:t>John Gibson (phone)</w:t>
      </w:r>
    </w:p>
    <w:p w14:paraId="00000014" w14:textId="77F22D66" w:rsidR="00416C68" w:rsidRPr="008E77AD" w:rsidRDefault="00991DDD">
      <w:pPr>
        <w:tabs>
          <w:tab w:val="left" w:pos="5040"/>
        </w:tabs>
        <w:ind w:left="5040" w:hanging="5040"/>
        <w:rPr>
          <w:rFonts w:eastAsia="Arial"/>
          <w:sz w:val="22"/>
          <w:szCs w:val="22"/>
        </w:rPr>
      </w:pPr>
      <w:r w:rsidRPr="008E77AD">
        <w:rPr>
          <w:rFonts w:eastAsia="Arial"/>
          <w:sz w:val="22"/>
          <w:szCs w:val="22"/>
        </w:rPr>
        <w:tab/>
      </w:r>
    </w:p>
    <w:p w14:paraId="00000015" w14:textId="2E97FD82" w:rsidR="00416C68" w:rsidRPr="008E77AD" w:rsidRDefault="00991DDD">
      <w:pPr>
        <w:tabs>
          <w:tab w:val="left" w:pos="5040"/>
        </w:tabs>
        <w:ind w:left="5040" w:hanging="5040"/>
        <w:rPr>
          <w:rFonts w:eastAsia="Arial"/>
          <w:sz w:val="22"/>
          <w:szCs w:val="22"/>
        </w:rPr>
      </w:pPr>
      <w:r w:rsidRPr="008E77AD">
        <w:rPr>
          <w:rFonts w:eastAsia="Arial"/>
          <w:sz w:val="22"/>
          <w:szCs w:val="22"/>
        </w:rPr>
        <w:tab/>
      </w:r>
      <w:r w:rsidRPr="008E77AD">
        <w:rPr>
          <w:rFonts w:eastAsia="Arial"/>
          <w:sz w:val="22"/>
          <w:szCs w:val="22"/>
        </w:rPr>
        <w:tab/>
      </w:r>
    </w:p>
    <w:p w14:paraId="00000018" w14:textId="7C87B309" w:rsidR="00416C68" w:rsidRPr="008E77AD" w:rsidRDefault="00991DDD">
      <w:pPr>
        <w:rPr>
          <w:rFonts w:eastAsia="Arial"/>
          <w:sz w:val="22"/>
          <w:szCs w:val="22"/>
        </w:rPr>
      </w:pPr>
      <w:r w:rsidRPr="008E77AD">
        <w:rPr>
          <w:rFonts w:eastAsia="Arial"/>
          <w:b/>
          <w:sz w:val="22"/>
          <w:szCs w:val="22"/>
          <w:u w:val="single"/>
        </w:rPr>
        <w:t>Called to Order</w:t>
      </w:r>
      <w:r w:rsidRPr="008E77AD">
        <w:rPr>
          <w:rFonts w:eastAsia="Arial"/>
          <w:sz w:val="22"/>
          <w:szCs w:val="22"/>
        </w:rPr>
        <w:t xml:space="preserve"> – 5:</w:t>
      </w:r>
      <w:r w:rsidR="008E77AD">
        <w:rPr>
          <w:rFonts w:eastAsia="Arial"/>
          <w:sz w:val="22"/>
          <w:szCs w:val="22"/>
        </w:rPr>
        <w:t>2</w:t>
      </w:r>
      <w:r w:rsidRPr="008E77AD">
        <w:rPr>
          <w:rFonts w:eastAsia="Arial"/>
          <w:sz w:val="22"/>
          <w:szCs w:val="22"/>
        </w:rPr>
        <w:t>0 pm</w:t>
      </w:r>
      <w:r w:rsidR="008E77AD">
        <w:rPr>
          <w:rFonts w:eastAsia="Arial"/>
          <w:sz w:val="22"/>
          <w:szCs w:val="22"/>
        </w:rPr>
        <w:t xml:space="preserve"> (delay due to IT technicality)</w:t>
      </w:r>
    </w:p>
    <w:p w14:paraId="00000019" w14:textId="77777777" w:rsidR="00416C68" w:rsidRPr="008E77AD" w:rsidRDefault="00416C68">
      <w:pPr>
        <w:rPr>
          <w:rFonts w:eastAsia="Arial"/>
          <w:sz w:val="22"/>
          <w:szCs w:val="22"/>
        </w:rPr>
      </w:pPr>
    </w:p>
    <w:p w14:paraId="0000001A" w14:textId="77777777" w:rsidR="00416C68" w:rsidRPr="008E77AD" w:rsidRDefault="00991DDD">
      <w:pPr>
        <w:rPr>
          <w:rFonts w:eastAsia="Arial"/>
          <w:b/>
          <w:sz w:val="22"/>
          <w:szCs w:val="22"/>
          <w:u w:val="single"/>
        </w:rPr>
      </w:pPr>
      <w:r w:rsidRPr="008E77AD">
        <w:rPr>
          <w:rFonts w:eastAsia="Arial"/>
          <w:b/>
          <w:sz w:val="22"/>
          <w:szCs w:val="22"/>
          <w:u w:val="single"/>
        </w:rPr>
        <w:t>I.  Welcome and Introductions</w:t>
      </w:r>
    </w:p>
    <w:p w14:paraId="0000001B" w14:textId="77777777" w:rsidR="00416C68" w:rsidRPr="008E77AD" w:rsidRDefault="00416C68">
      <w:pPr>
        <w:rPr>
          <w:rFonts w:eastAsia="Arial"/>
          <w:b/>
          <w:sz w:val="22"/>
          <w:szCs w:val="22"/>
          <w:u w:val="single"/>
        </w:rPr>
      </w:pPr>
    </w:p>
    <w:p w14:paraId="0000001C" w14:textId="30C328E4" w:rsidR="00416C68" w:rsidRPr="008E77AD" w:rsidRDefault="008E77AD">
      <w:pPr>
        <w:ind w:left="720"/>
        <w:rPr>
          <w:rFonts w:eastAsia="Arial"/>
          <w:sz w:val="22"/>
          <w:szCs w:val="22"/>
        </w:rPr>
      </w:pPr>
      <w:r>
        <w:rPr>
          <w:rFonts w:eastAsia="Arial"/>
          <w:sz w:val="22"/>
          <w:szCs w:val="22"/>
        </w:rPr>
        <w:t xml:space="preserve">Members and guests introduced themselves.  </w:t>
      </w:r>
      <w:proofErr w:type="spellStart"/>
      <w:r>
        <w:rPr>
          <w:rFonts w:eastAsia="Arial"/>
          <w:sz w:val="22"/>
          <w:szCs w:val="22"/>
        </w:rPr>
        <w:t>Shantia</w:t>
      </w:r>
      <w:proofErr w:type="spellEnd"/>
      <w:r>
        <w:rPr>
          <w:rFonts w:eastAsia="Arial"/>
          <w:sz w:val="22"/>
          <w:szCs w:val="22"/>
        </w:rPr>
        <w:t xml:space="preserve"> Fitzgerald is attending as a potential Council member.  </w:t>
      </w:r>
      <w:r w:rsidR="00991DDD" w:rsidRPr="008E77AD">
        <w:rPr>
          <w:rFonts w:eastAsia="Arial"/>
          <w:sz w:val="22"/>
          <w:szCs w:val="22"/>
        </w:rPr>
        <w:t>Ann</w:t>
      </w:r>
      <w:r>
        <w:rPr>
          <w:rFonts w:eastAsia="Arial"/>
          <w:sz w:val="22"/>
          <w:szCs w:val="22"/>
        </w:rPr>
        <w:t>a Torrey is attending as a family member of an affected X-ALD patient</w:t>
      </w:r>
      <w:r w:rsidR="00991DDD" w:rsidRPr="008E77AD">
        <w:rPr>
          <w:rFonts w:eastAsia="Arial"/>
          <w:sz w:val="22"/>
          <w:szCs w:val="22"/>
        </w:rPr>
        <w:t xml:space="preserve">.  </w:t>
      </w:r>
    </w:p>
    <w:p w14:paraId="0000001D" w14:textId="77777777" w:rsidR="00416C68" w:rsidRPr="008E77AD" w:rsidRDefault="00416C68">
      <w:pPr>
        <w:rPr>
          <w:rFonts w:eastAsia="Arial"/>
          <w:sz w:val="22"/>
          <w:szCs w:val="22"/>
        </w:rPr>
      </w:pPr>
    </w:p>
    <w:p w14:paraId="0000001E" w14:textId="77777777" w:rsidR="00416C68" w:rsidRPr="008E77AD" w:rsidRDefault="00991DDD">
      <w:pPr>
        <w:rPr>
          <w:rFonts w:eastAsia="Arial"/>
          <w:b/>
          <w:sz w:val="22"/>
          <w:szCs w:val="22"/>
          <w:u w:val="single"/>
        </w:rPr>
      </w:pPr>
      <w:r w:rsidRPr="008E77AD">
        <w:rPr>
          <w:rFonts w:eastAsia="Arial"/>
          <w:b/>
          <w:sz w:val="22"/>
          <w:szCs w:val="22"/>
          <w:u w:val="single"/>
        </w:rPr>
        <w:t xml:space="preserve">II. Approval of Minutes </w:t>
      </w:r>
    </w:p>
    <w:p w14:paraId="0000001F" w14:textId="77777777" w:rsidR="00416C68" w:rsidRPr="008E77AD" w:rsidRDefault="00416C68">
      <w:pPr>
        <w:rPr>
          <w:rFonts w:eastAsia="Arial"/>
          <w:b/>
          <w:sz w:val="22"/>
          <w:szCs w:val="22"/>
          <w:u w:val="single"/>
        </w:rPr>
      </w:pPr>
    </w:p>
    <w:p w14:paraId="00000022" w14:textId="61567E0C" w:rsidR="00416C68" w:rsidRPr="008E77AD" w:rsidRDefault="00991DDD" w:rsidP="00AD3C0B">
      <w:pPr>
        <w:ind w:left="720"/>
        <w:rPr>
          <w:rFonts w:eastAsia="Arial"/>
          <w:sz w:val="22"/>
          <w:szCs w:val="22"/>
        </w:rPr>
      </w:pPr>
      <w:r w:rsidRPr="008E77AD">
        <w:rPr>
          <w:rFonts w:eastAsia="Arial"/>
          <w:sz w:val="22"/>
          <w:szCs w:val="22"/>
        </w:rPr>
        <w:t xml:space="preserve">Minutes from meeting on </w:t>
      </w:r>
      <w:r w:rsidR="00AD3C0B">
        <w:rPr>
          <w:rFonts w:eastAsia="Arial"/>
          <w:sz w:val="22"/>
          <w:szCs w:val="22"/>
        </w:rPr>
        <w:t>October 9</w:t>
      </w:r>
      <w:r w:rsidRPr="008E77AD">
        <w:rPr>
          <w:rFonts w:eastAsia="Arial"/>
          <w:sz w:val="22"/>
          <w:szCs w:val="22"/>
        </w:rPr>
        <w:t xml:space="preserve">, 2018 were </w:t>
      </w:r>
      <w:r w:rsidR="00AD3C0B">
        <w:rPr>
          <w:rFonts w:eastAsia="Arial"/>
          <w:sz w:val="22"/>
          <w:szCs w:val="22"/>
        </w:rPr>
        <w:t xml:space="preserve">approved and will be posted on website. </w:t>
      </w:r>
    </w:p>
    <w:p w14:paraId="00000023" w14:textId="77777777" w:rsidR="00416C68" w:rsidRPr="008E77AD" w:rsidRDefault="00416C68">
      <w:pPr>
        <w:rPr>
          <w:rFonts w:eastAsia="Arial"/>
          <w:sz w:val="22"/>
          <w:szCs w:val="22"/>
        </w:rPr>
      </w:pPr>
    </w:p>
    <w:p w14:paraId="00000024" w14:textId="50586CE8" w:rsidR="00416C68" w:rsidRPr="008E77AD" w:rsidRDefault="00991DDD">
      <w:pPr>
        <w:rPr>
          <w:rFonts w:eastAsia="Arial"/>
          <w:b/>
          <w:sz w:val="22"/>
          <w:szCs w:val="22"/>
          <w:u w:val="single"/>
        </w:rPr>
      </w:pPr>
      <w:r w:rsidRPr="008E77AD">
        <w:rPr>
          <w:rFonts w:eastAsia="Arial"/>
          <w:b/>
          <w:sz w:val="22"/>
          <w:szCs w:val="22"/>
          <w:u w:val="single"/>
        </w:rPr>
        <w:t xml:space="preserve">III. </w:t>
      </w:r>
      <w:r w:rsidR="00AD3C0B">
        <w:rPr>
          <w:rFonts w:eastAsia="Arial"/>
          <w:b/>
          <w:sz w:val="22"/>
          <w:szCs w:val="22"/>
          <w:u w:val="single"/>
        </w:rPr>
        <w:t xml:space="preserve">New &amp; </w:t>
      </w:r>
      <w:r w:rsidRPr="008E77AD">
        <w:rPr>
          <w:rFonts w:eastAsia="Arial"/>
          <w:b/>
          <w:sz w:val="22"/>
          <w:szCs w:val="22"/>
          <w:u w:val="single"/>
        </w:rPr>
        <w:t>Old Business</w:t>
      </w:r>
    </w:p>
    <w:p w14:paraId="00000025" w14:textId="77777777" w:rsidR="00416C68" w:rsidRPr="008E77AD" w:rsidRDefault="00416C68">
      <w:pPr>
        <w:rPr>
          <w:rFonts w:eastAsia="Arial"/>
          <w:b/>
          <w:sz w:val="22"/>
          <w:szCs w:val="22"/>
          <w:u w:val="single"/>
        </w:rPr>
      </w:pPr>
    </w:p>
    <w:p w14:paraId="00000026" w14:textId="77777777" w:rsidR="00416C68" w:rsidRPr="008E77AD" w:rsidRDefault="00991DDD">
      <w:pPr>
        <w:rPr>
          <w:rFonts w:eastAsia="Arial"/>
          <w:sz w:val="22"/>
          <w:szCs w:val="22"/>
        </w:rPr>
      </w:pPr>
      <w:r w:rsidRPr="008E77AD">
        <w:rPr>
          <w:rFonts w:eastAsia="Arial"/>
          <w:sz w:val="22"/>
          <w:szCs w:val="22"/>
        </w:rPr>
        <w:t>Status of addition of new disorders</w:t>
      </w:r>
    </w:p>
    <w:p w14:paraId="00000027" w14:textId="3669729F" w:rsidR="00AD3C0B" w:rsidRPr="008E77AD" w:rsidRDefault="00991DDD" w:rsidP="00AD3C0B">
      <w:pPr>
        <w:numPr>
          <w:ilvl w:val="0"/>
          <w:numId w:val="4"/>
        </w:numPr>
        <w:rPr>
          <w:rFonts w:eastAsia="Arial"/>
          <w:sz w:val="22"/>
          <w:szCs w:val="22"/>
        </w:rPr>
      </w:pPr>
      <w:r w:rsidRPr="008E77AD">
        <w:rPr>
          <w:rFonts w:eastAsia="Arial"/>
          <w:sz w:val="22"/>
          <w:szCs w:val="22"/>
        </w:rPr>
        <w:t xml:space="preserve">Dr. Myers reports </w:t>
      </w:r>
      <w:r w:rsidR="00AD3C0B">
        <w:rPr>
          <w:rFonts w:eastAsia="Arial"/>
          <w:sz w:val="22"/>
          <w:szCs w:val="22"/>
        </w:rPr>
        <w:t xml:space="preserve">there has been a delay in implementation of the lysosomal storage disorders and </w:t>
      </w:r>
      <w:r w:rsidR="00C97F78">
        <w:rPr>
          <w:rFonts w:eastAsia="Arial"/>
          <w:sz w:val="22"/>
          <w:szCs w:val="22"/>
        </w:rPr>
        <w:t>spinal muscular atrophy (</w:t>
      </w:r>
      <w:r w:rsidR="00AD3C0B">
        <w:rPr>
          <w:rFonts w:eastAsia="Arial"/>
          <w:sz w:val="22"/>
          <w:szCs w:val="22"/>
        </w:rPr>
        <w:t>SMA</w:t>
      </w:r>
      <w:r w:rsidR="00C97F78">
        <w:rPr>
          <w:rFonts w:eastAsia="Arial"/>
          <w:sz w:val="22"/>
          <w:szCs w:val="22"/>
        </w:rPr>
        <w:t>)</w:t>
      </w:r>
      <w:r w:rsidR="00AD3C0B">
        <w:rPr>
          <w:rFonts w:eastAsia="Arial"/>
          <w:sz w:val="22"/>
          <w:szCs w:val="22"/>
        </w:rPr>
        <w:t xml:space="preserve"> secondary to staffing </w:t>
      </w:r>
      <w:r w:rsidR="00B81F87">
        <w:rPr>
          <w:rFonts w:eastAsia="Arial"/>
          <w:sz w:val="22"/>
          <w:szCs w:val="22"/>
        </w:rPr>
        <w:t>status</w:t>
      </w:r>
      <w:r w:rsidR="00AD3C0B">
        <w:rPr>
          <w:rFonts w:eastAsia="Arial"/>
          <w:sz w:val="22"/>
          <w:szCs w:val="22"/>
        </w:rPr>
        <w:t xml:space="preserve">. </w:t>
      </w:r>
      <w:r w:rsidR="00C97F78">
        <w:rPr>
          <w:rFonts w:eastAsia="Arial"/>
          <w:sz w:val="22"/>
          <w:szCs w:val="22"/>
        </w:rPr>
        <w:t xml:space="preserve"> Staff has now been hired to perform lysosomal storage disorders. </w:t>
      </w:r>
      <w:r w:rsidR="00AD3C0B">
        <w:rPr>
          <w:rFonts w:eastAsia="Arial"/>
          <w:sz w:val="22"/>
          <w:szCs w:val="22"/>
        </w:rPr>
        <w:t xml:space="preserve"> Approval to hire contractual employee</w:t>
      </w:r>
      <w:r w:rsidR="00C97F78">
        <w:rPr>
          <w:rFonts w:eastAsia="Arial"/>
          <w:sz w:val="22"/>
          <w:szCs w:val="22"/>
        </w:rPr>
        <w:t xml:space="preserve"> for SMA</w:t>
      </w:r>
      <w:r w:rsidR="00AD3C0B">
        <w:rPr>
          <w:rFonts w:eastAsia="Arial"/>
          <w:sz w:val="22"/>
          <w:szCs w:val="22"/>
        </w:rPr>
        <w:t xml:space="preserve"> was approved and then rescinded.  </w:t>
      </w:r>
      <w:r w:rsidR="00C97F78">
        <w:rPr>
          <w:rFonts w:eastAsia="Arial"/>
          <w:sz w:val="22"/>
          <w:szCs w:val="22"/>
        </w:rPr>
        <w:t xml:space="preserve">A PIN position has been allocated and anticipate hiring by end of June.  Implementation for </w:t>
      </w:r>
      <w:proofErr w:type="spellStart"/>
      <w:r w:rsidR="00C97F78">
        <w:rPr>
          <w:rFonts w:eastAsia="Arial"/>
          <w:sz w:val="22"/>
          <w:szCs w:val="22"/>
        </w:rPr>
        <w:t>Fabry</w:t>
      </w:r>
      <w:proofErr w:type="spellEnd"/>
      <w:r w:rsidR="00C97F78">
        <w:rPr>
          <w:rFonts w:eastAsia="Arial"/>
          <w:sz w:val="22"/>
          <w:szCs w:val="22"/>
        </w:rPr>
        <w:t xml:space="preserve">, MPS-I, </w:t>
      </w:r>
      <w:proofErr w:type="spellStart"/>
      <w:r w:rsidR="00C97F78">
        <w:rPr>
          <w:rFonts w:eastAsia="Arial"/>
          <w:sz w:val="22"/>
          <w:szCs w:val="22"/>
        </w:rPr>
        <w:t>Pompe</w:t>
      </w:r>
      <w:proofErr w:type="spellEnd"/>
      <w:r w:rsidR="00C97F78">
        <w:rPr>
          <w:rFonts w:eastAsia="Arial"/>
          <w:sz w:val="22"/>
          <w:szCs w:val="22"/>
        </w:rPr>
        <w:t xml:space="preserve"> and SMA is now forecasted to begin June 30, 2019.  </w:t>
      </w:r>
    </w:p>
    <w:p w14:paraId="00000031" w14:textId="77777777" w:rsidR="00416C68" w:rsidRPr="008E77AD" w:rsidRDefault="00416C68">
      <w:pPr>
        <w:ind w:left="720"/>
        <w:rPr>
          <w:rFonts w:eastAsia="Arial"/>
          <w:sz w:val="22"/>
          <w:szCs w:val="22"/>
        </w:rPr>
      </w:pPr>
    </w:p>
    <w:p w14:paraId="00000032" w14:textId="3EAC9359" w:rsidR="00416C68" w:rsidRDefault="00C97F78">
      <w:pPr>
        <w:rPr>
          <w:rFonts w:eastAsia="Arial"/>
          <w:sz w:val="22"/>
          <w:szCs w:val="22"/>
        </w:rPr>
      </w:pPr>
      <w:r>
        <w:rPr>
          <w:rFonts w:eastAsia="Arial"/>
          <w:sz w:val="22"/>
          <w:szCs w:val="22"/>
        </w:rPr>
        <w:t>Presentation – SCID Screening</w:t>
      </w:r>
    </w:p>
    <w:p w14:paraId="7D9D83B0" w14:textId="6E20C061" w:rsidR="00C97F78" w:rsidRDefault="00C97F78" w:rsidP="00C97F78">
      <w:pPr>
        <w:pStyle w:val="ListParagraph"/>
        <w:numPr>
          <w:ilvl w:val="0"/>
          <w:numId w:val="6"/>
        </w:numPr>
        <w:rPr>
          <w:rFonts w:eastAsia="Arial"/>
          <w:sz w:val="22"/>
          <w:szCs w:val="22"/>
        </w:rPr>
      </w:pPr>
      <w:r>
        <w:rPr>
          <w:rFonts w:eastAsia="Arial"/>
          <w:sz w:val="22"/>
          <w:szCs w:val="22"/>
        </w:rPr>
        <w:t>Adam Coleman gave a presentation on the first two years of screening for severe combined immunodeficiency disorders</w:t>
      </w:r>
      <w:r w:rsidR="00B81F87">
        <w:rPr>
          <w:rFonts w:eastAsia="Arial"/>
          <w:sz w:val="22"/>
          <w:szCs w:val="22"/>
        </w:rPr>
        <w:t xml:space="preserve"> (SCID)</w:t>
      </w:r>
      <w:r>
        <w:rPr>
          <w:rFonts w:eastAsia="Arial"/>
          <w:sz w:val="22"/>
          <w:szCs w:val="22"/>
        </w:rPr>
        <w:t>.</w:t>
      </w:r>
    </w:p>
    <w:p w14:paraId="08D35317" w14:textId="33C3F72F" w:rsidR="00C97F78" w:rsidRDefault="00C97F78" w:rsidP="00C97F78">
      <w:pPr>
        <w:pStyle w:val="ListParagraph"/>
        <w:numPr>
          <w:ilvl w:val="0"/>
          <w:numId w:val="6"/>
        </w:numPr>
        <w:rPr>
          <w:rFonts w:eastAsia="Arial"/>
          <w:sz w:val="22"/>
          <w:szCs w:val="22"/>
        </w:rPr>
      </w:pPr>
      <w:r>
        <w:rPr>
          <w:rFonts w:eastAsia="Arial"/>
          <w:sz w:val="22"/>
          <w:szCs w:val="22"/>
        </w:rPr>
        <w:t>Implementation started in April 2016</w:t>
      </w:r>
    </w:p>
    <w:p w14:paraId="7FEEA408" w14:textId="0B3163DF" w:rsidR="00A744DB" w:rsidRDefault="00A744DB" w:rsidP="00C97F78">
      <w:pPr>
        <w:pStyle w:val="ListParagraph"/>
        <w:numPr>
          <w:ilvl w:val="0"/>
          <w:numId w:val="6"/>
        </w:numPr>
        <w:rPr>
          <w:rFonts w:eastAsia="Arial"/>
          <w:sz w:val="22"/>
          <w:szCs w:val="22"/>
        </w:rPr>
      </w:pPr>
      <w:r>
        <w:rPr>
          <w:rFonts w:eastAsia="Arial"/>
          <w:sz w:val="22"/>
          <w:szCs w:val="22"/>
        </w:rPr>
        <w:t xml:space="preserve">Background </w:t>
      </w:r>
      <w:r w:rsidR="00B81F87">
        <w:rPr>
          <w:rFonts w:eastAsia="Arial"/>
          <w:sz w:val="22"/>
          <w:szCs w:val="22"/>
        </w:rPr>
        <w:t xml:space="preserve">given </w:t>
      </w:r>
      <w:r>
        <w:rPr>
          <w:rFonts w:eastAsia="Arial"/>
          <w:sz w:val="22"/>
          <w:szCs w:val="22"/>
        </w:rPr>
        <w:t xml:space="preserve">of SCID, </w:t>
      </w:r>
      <w:r w:rsidR="005E45C9">
        <w:rPr>
          <w:rFonts w:eastAsia="Arial"/>
          <w:sz w:val="22"/>
          <w:szCs w:val="22"/>
        </w:rPr>
        <w:t>along with discussion of screening</w:t>
      </w:r>
      <w:r>
        <w:rPr>
          <w:rFonts w:eastAsia="Arial"/>
          <w:sz w:val="22"/>
          <w:szCs w:val="22"/>
        </w:rPr>
        <w:t xml:space="preserve"> method and cut-off analysis </w:t>
      </w:r>
    </w:p>
    <w:p w14:paraId="3207D435" w14:textId="775FA95D" w:rsidR="006E5B1E" w:rsidRDefault="00C97F78" w:rsidP="00C97F78">
      <w:pPr>
        <w:pStyle w:val="ListParagraph"/>
        <w:numPr>
          <w:ilvl w:val="0"/>
          <w:numId w:val="6"/>
        </w:numPr>
        <w:rPr>
          <w:rFonts w:eastAsia="Arial"/>
          <w:sz w:val="22"/>
          <w:szCs w:val="22"/>
        </w:rPr>
      </w:pPr>
      <w:r>
        <w:rPr>
          <w:rFonts w:eastAsia="Arial"/>
          <w:sz w:val="22"/>
          <w:szCs w:val="22"/>
        </w:rPr>
        <w:t xml:space="preserve">Five infants </w:t>
      </w:r>
      <w:r w:rsidR="00A744DB">
        <w:rPr>
          <w:rFonts w:eastAsia="Arial"/>
          <w:sz w:val="22"/>
          <w:szCs w:val="22"/>
        </w:rPr>
        <w:t>in the first two years of screening</w:t>
      </w:r>
      <w:r>
        <w:rPr>
          <w:rFonts w:eastAsia="Arial"/>
          <w:sz w:val="22"/>
          <w:szCs w:val="22"/>
        </w:rPr>
        <w:t xml:space="preserve"> have been identified as true cases.  Four infants had bone marrow transplants </w:t>
      </w:r>
      <w:r w:rsidR="00455262">
        <w:rPr>
          <w:rFonts w:eastAsia="Arial"/>
          <w:sz w:val="22"/>
          <w:szCs w:val="22"/>
        </w:rPr>
        <w:t xml:space="preserve">or gene therapy </w:t>
      </w:r>
      <w:r>
        <w:rPr>
          <w:rFonts w:eastAsia="Arial"/>
          <w:sz w:val="22"/>
          <w:szCs w:val="22"/>
        </w:rPr>
        <w:t xml:space="preserve">and are currently thriving.  </w:t>
      </w:r>
      <w:r w:rsidR="00A744DB">
        <w:rPr>
          <w:rFonts w:eastAsia="Arial"/>
          <w:sz w:val="22"/>
          <w:szCs w:val="22"/>
        </w:rPr>
        <w:t xml:space="preserve">The </w:t>
      </w:r>
      <w:r w:rsidR="00B81F87">
        <w:rPr>
          <w:rFonts w:eastAsia="Arial"/>
          <w:sz w:val="22"/>
          <w:szCs w:val="22"/>
        </w:rPr>
        <w:t xml:space="preserve">fifth </w:t>
      </w:r>
      <w:r w:rsidR="00A744DB">
        <w:rPr>
          <w:rFonts w:eastAsia="Arial"/>
          <w:sz w:val="22"/>
          <w:szCs w:val="22"/>
        </w:rPr>
        <w:t xml:space="preserve">infant was critically ill from another condition and did not survive to receive bone marrow transplant.  </w:t>
      </w:r>
    </w:p>
    <w:p w14:paraId="26703A24" w14:textId="77777777" w:rsidR="006E5B1E" w:rsidRDefault="006E5B1E">
      <w:pPr>
        <w:rPr>
          <w:rFonts w:eastAsia="Arial"/>
          <w:sz w:val="22"/>
          <w:szCs w:val="22"/>
        </w:rPr>
      </w:pPr>
      <w:r>
        <w:rPr>
          <w:rFonts w:eastAsia="Arial"/>
          <w:sz w:val="22"/>
          <w:szCs w:val="22"/>
        </w:rPr>
        <w:br w:type="page"/>
      </w:r>
    </w:p>
    <w:p w14:paraId="7AFE4291" w14:textId="77777777" w:rsidR="00C97F78" w:rsidRDefault="00C97F78" w:rsidP="006E5B1E">
      <w:pPr>
        <w:pStyle w:val="ListParagraph"/>
        <w:rPr>
          <w:rFonts w:eastAsia="Arial"/>
          <w:sz w:val="22"/>
          <w:szCs w:val="22"/>
        </w:rPr>
      </w:pPr>
    </w:p>
    <w:p w14:paraId="1E1CAF08" w14:textId="401B0C35" w:rsidR="00A744DB" w:rsidRDefault="00A744DB" w:rsidP="00A744DB">
      <w:pPr>
        <w:rPr>
          <w:rFonts w:eastAsia="Arial"/>
          <w:sz w:val="22"/>
          <w:szCs w:val="22"/>
        </w:rPr>
      </w:pPr>
    </w:p>
    <w:p w14:paraId="68B02165" w14:textId="33A566E1" w:rsidR="00A744DB" w:rsidRDefault="00A744DB" w:rsidP="00A744DB">
      <w:pPr>
        <w:rPr>
          <w:rFonts w:eastAsia="Arial"/>
          <w:sz w:val="22"/>
          <w:szCs w:val="22"/>
        </w:rPr>
      </w:pPr>
      <w:r>
        <w:rPr>
          <w:rFonts w:eastAsia="Arial"/>
          <w:sz w:val="22"/>
          <w:szCs w:val="22"/>
        </w:rPr>
        <w:t>Presentation – CCHD and NBS Screening</w:t>
      </w:r>
    </w:p>
    <w:p w14:paraId="6B68A412" w14:textId="04A2CCA0" w:rsidR="00A744DB" w:rsidRDefault="00A744DB" w:rsidP="00A744DB">
      <w:pPr>
        <w:pStyle w:val="ListParagraph"/>
        <w:numPr>
          <w:ilvl w:val="0"/>
          <w:numId w:val="7"/>
        </w:numPr>
        <w:rPr>
          <w:rFonts w:eastAsia="Arial"/>
          <w:sz w:val="22"/>
          <w:szCs w:val="22"/>
        </w:rPr>
      </w:pPr>
      <w:r>
        <w:rPr>
          <w:rFonts w:eastAsia="Arial"/>
          <w:sz w:val="22"/>
          <w:szCs w:val="22"/>
        </w:rPr>
        <w:t xml:space="preserve">Johnna Watson gave a presentation on the first 6 years of screening for critical congenital heart disease </w:t>
      </w:r>
      <w:r w:rsidR="00B81F87">
        <w:rPr>
          <w:rFonts w:eastAsia="Arial"/>
          <w:sz w:val="22"/>
          <w:szCs w:val="22"/>
        </w:rPr>
        <w:t xml:space="preserve">(CCHD) </w:t>
      </w:r>
      <w:r>
        <w:rPr>
          <w:rFonts w:eastAsia="Arial"/>
          <w:sz w:val="22"/>
          <w:szCs w:val="22"/>
        </w:rPr>
        <w:t>and a summary of the conditions identified through newborn</w:t>
      </w:r>
      <w:r w:rsidR="008B73A1">
        <w:rPr>
          <w:rFonts w:eastAsia="Arial"/>
          <w:sz w:val="22"/>
          <w:szCs w:val="22"/>
        </w:rPr>
        <w:t xml:space="preserve"> metabolic</w:t>
      </w:r>
      <w:r>
        <w:rPr>
          <w:rFonts w:eastAsia="Arial"/>
          <w:sz w:val="22"/>
          <w:szCs w:val="22"/>
        </w:rPr>
        <w:t xml:space="preserve"> screening between 2010 and 2018.  </w:t>
      </w:r>
    </w:p>
    <w:p w14:paraId="27906E3E" w14:textId="75AC199C" w:rsidR="00BD30A4" w:rsidRPr="00BD30A4" w:rsidRDefault="00544E6A" w:rsidP="00BD30A4">
      <w:pPr>
        <w:pStyle w:val="ListParagraph"/>
        <w:numPr>
          <w:ilvl w:val="0"/>
          <w:numId w:val="7"/>
        </w:numPr>
        <w:rPr>
          <w:rFonts w:eastAsia="Arial"/>
          <w:sz w:val="22"/>
          <w:szCs w:val="22"/>
        </w:rPr>
      </w:pPr>
      <w:r>
        <w:rPr>
          <w:rFonts w:eastAsia="Arial"/>
          <w:sz w:val="22"/>
          <w:szCs w:val="22"/>
        </w:rPr>
        <w:t>Review of newborn metabolic screening cases between 2010 and 2018 shows a</w:t>
      </w:r>
      <w:r w:rsidR="00BD30A4">
        <w:rPr>
          <w:rFonts w:eastAsia="Arial"/>
          <w:sz w:val="22"/>
          <w:szCs w:val="22"/>
        </w:rPr>
        <w:t xml:space="preserve">bout 17,000 cases have been </w:t>
      </w:r>
      <w:r>
        <w:rPr>
          <w:rFonts w:eastAsia="Arial"/>
          <w:sz w:val="22"/>
          <w:szCs w:val="22"/>
        </w:rPr>
        <w:t>followed</w:t>
      </w:r>
      <w:r w:rsidR="00BD30A4">
        <w:rPr>
          <w:rFonts w:eastAsia="Arial"/>
          <w:sz w:val="22"/>
          <w:szCs w:val="22"/>
        </w:rPr>
        <w:t xml:space="preserve">. </w:t>
      </w:r>
      <w:r w:rsidR="00BD30A4" w:rsidRPr="00BD30A4">
        <w:rPr>
          <w:rFonts w:eastAsia="Arial"/>
          <w:sz w:val="22"/>
          <w:szCs w:val="22"/>
        </w:rPr>
        <w:t xml:space="preserve">Of these, about 2/3 of the cases have been resolved with a normal repeat newborn screening specimen.  </w:t>
      </w:r>
    </w:p>
    <w:p w14:paraId="27D1950D" w14:textId="7490BDE9" w:rsidR="00BD30A4" w:rsidRDefault="00BD30A4" w:rsidP="00BD30A4">
      <w:pPr>
        <w:pStyle w:val="ListParagraph"/>
        <w:numPr>
          <w:ilvl w:val="0"/>
          <w:numId w:val="7"/>
        </w:numPr>
        <w:rPr>
          <w:rFonts w:eastAsia="Arial"/>
          <w:sz w:val="22"/>
          <w:szCs w:val="22"/>
        </w:rPr>
      </w:pPr>
      <w:r>
        <w:rPr>
          <w:rFonts w:eastAsia="Arial"/>
          <w:sz w:val="22"/>
          <w:szCs w:val="22"/>
        </w:rPr>
        <w:t xml:space="preserve">Disorders were broken down into the Core and Secondary conditions identified on the </w:t>
      </w:r>
      <w:r w:rsidR="00B81F87">
        <w:rPr>
          <w:rFonts w:eastAsia="Arial"/>
          <w:sz w:val="22"/>
          <w:szCs w:val="22"/>
        </w:rPr>
        <w:t xml:space="preserve">federal </w:t>
      </w:r>
      <w:r>
        <w:rPr>
          <w:rFonts w:eastAsia="Arial"/>
          <w:sz w:val="22"/>
          <w:szCs w:val="22"/>
        </w:rPr>
        <w:t xml:space="preserve">Recommended Universal Screening Panel (RUSP).  </w:t>
      </w:r>
      <w:r w:rsidRPr="00BD30A4">
        <w:rPr>
          <w:rFonts w:eastAsia="Arial"/>
          <w:sz w:val="22"/>
          <w:szCs w:val="22"/>
        </w:rPr>
        <w:t xml:space="preserve">In summary, 18 infants with time critical </w:t>
      </w:r>
      <w:r>
        <w:rPr>
          <w:rFonts w:eastAsia="Arial"/>
          <w:sz w:val="22"/>
          <w:szCs w:val="22"/>
        </w:rPr>
        <w:t>organic acid disorders, 43 infants with time critical fatty acid oxidation disorders and 15 infants with time critical amino acid disorders have been identified.  The most common disorder is sickle cell</w:t>
      </w:r>
      <w:r w:rsidR="00544E6A">
        <w:rPr>
          <w:rFonts w:eastAsia="Arial"/>
          <w:sz w:val="22"/>
          <w:szCs w:val="22"/>
        </w:rPr>
        <w:t xml:space="preserve">, </w:t>
      </w:r>
      <w:r>
        <w:rPr>
          <w:rFonts w:eastAsia="Arial"/>
          <w:sz w:val="22"/>
          <w:szCs w:val="22"/>
        </w:rPr>
        <w:t xml:space="preserve">and the second most common disorder is congenital hypothyroidism.  </w:t>
      </w:r>
    </w:p>
    <w:p w14:paraId="46FB5BFE" w14:textId="40E782C4" w:rsidR="00544E6A" w:rsidRDefault="00544E6A" w:rsidP="00BD30A4">
      <w:pPr>
        <w:pStyle w:val="ListParagraph"/>
        <w:numPr>
          <w:ilvl w:val="0"/>
          <w:numId w:val="7"/>
        </w:numPr>
        <w:rPr>
          <w:rFonts w:eastAsia="Arial"/>
          <w:sz w:val="22"/>
          <w:szCs w:val="22"/>
        </w:rPr>
      </w:pPr>
      <w:r>
        <w:rPr>
          <w:rFonts w:eastAsia="Arial"/>
          <w:sz w:val="22"/>
          <w:szCs w:val="22"/>
        </w:rPr>
        <w:t xml:space="preserve">Review of CCHD Screening was provided, indicating how screening </w:t>
      </w:r>
      <w:r w:rsidR="006E5B1E">
        <w:rPr>
          <w:rFonts w:eastAsia="Arial"/>
          <w:sz w:val="22"/>
          <w:szCs w:val="22"/>
        </w:rPr>
        <w:t>is performed</w:t>
      </w:r>
      <w:r>
        <w:rPr>
          <w:rFonts w:eastAsia="Arial"/>
          <w:sz w:val="22"/>
          <w:szCs w:val="22"/>
        </w:rPr>
        <w:t xml:space="preserve"> and the target conditions.  </w:t>
      </w:r>
    </w:p>
    <w:p w14:paraId="7A11EFD4" w14:textId="74BD1CB4" w:rsidR="00544E6A" w:rsidRDefault="00544E6A" w:rsidP="00BD30A4">
      <w:pPr>
        <w:pStyle w:val="ListParagraph"/>
        <w:numPr>
          <w:ilvl w:val="0"/>
          <w:numId w:val="7"/>
        </w:numPr>
        <w:rPr>
          <w:rFonts w:eastAsia="Arial"/>
          <w:sz w:val="22"/>
          <w:szCs w:val="22"/>
        </w:rPr>
      </w:pPr>
      <w:r>
        <w:rPr>
          <w:rFonts w:eastAsia="Arial"/>
          <w:sz w:val="22"/>
          <w:szCs w:val="22"/>
        </w:rPr>
        <w:t xml:space="preserve">Screening rates throughout the Maryland birth hospitals has been fairly consistent averaging about 91% of babies having documentation of screening in the database.  </w:t>
      </w:r>
    </w:p>
    <w:p w14:paraId="16031ACE" w14:textId="6FD27ECA" w:rsidR="00544E6A" w:rsidRDefault="005E45C9" w:rsidP="00BD30A4">
      <w:pPr>
        <w:pStyle w:val="ListParagraph"/>
        <w:numPr>
          <w:ilvl w:val="0"/>
          <w:numId w:val="7"/>
        </w:numPr>
        <w:rPr>
          <w:rFonts w:eastAsia="Arial"/>
          <w:sz w:val="22"/>
          <w:szCs w:val="22"/>
        </w:rPr>
      </w:pPr>
      <w:r>
        <w:rPr>
          <w:rFonts w:eastAsia="Arial"/>
          <w:sz w:val="22"/>
          <w:szCs w:val="22"/>
        </w:rPr>
        <w:t>Screening began September 1, 2012 and 1 baby was identified as having a CCHD in the first 3 months of screening.  In the subsequent 6 years of screening, an average of 6 babies per year are identified through pulse ox</w:t>
      </w:r>
      <w:r w:rsidR="00B81F87">
        <w:rPr>
          <w:rFonts w:eastAsia="Arial"/>
          <w:sz w:val="22"/>
          <w:szCs w:val="22"/>
        </w:rPr>
        <w:t>imetry</w:t>
      </w:r>
      <w:r>
        <w:rPr>
          <w:rFonts w:eastAsia="Arial"/>
          <w:sz w:val="22"/>
          <w:szCs w:val="22"/>
        </w:rPr>
        <w:t xml:space="preserve"> screening as having a CCHD.  An average of 3 babies per year were either missed or had a negative screen that were later identified in the first few weeks of life as having a CCHD.   </w:t>
      </w:r>
    </w:p>
    <w:p w14:paraId="797B340F" w14:textId="2BF148DA" w:rsidR="00CD6635" w:rsidRPr="00BD30A4" w:rsidRDefault="00CD6635" w:rsidP="00BD30A4">
      <w:pPr>
        <w:pStyle w:val="ListParagraph"/>
        <w:numPr>
          <w:ilvl w:val="0"/>
          <w:numId w:val="7"/>
        </w:numPr>
        <w:rPr>
          <w:rFonts w:eastAsia="Arial"/>
          <w:sz w:val="22"/>
          <w:szCs w:val="22"/>
        </w:rPr>
      </w:pPr>
      <w:r>
        <w:rPr>
          <w:rFonts w:eastAsia="Arial"/>
          <w:sz w:val="22"/>
          <w:szCs w:val="22"/>
        </w:rPr>
        <w:t xml:space="preserve">Ben Smith asked if there are requirements for the pulse ox used in the screening process.  Johnna states she will research this issue because Dr. Badawi was more involved with the implementation process.  </w:t>
      </w:r>
      <w:r w:rsidR="00B05E5F">
        <w:rPr>
          <w:rFonts w:eastAsia="Arial"/>
          <w:sz w:val="22"/>
          <w:szCs w:val="22"/>
        </w:rPr>
        <w:t>(</w:t>
      </w:r>
      <w:r w:rsidR="00B81F87">
        <w:rPr>
          <w:rFonts w:eastAsia="Arial"/>
          <w:sz w:val="22"/>
          <w:szCs w:val="22"/>
        </w:rPr>
        <w:t>Post-meeting addendum: R</w:t>
      </w:r>
      <w:r w:rsidR="00B05E5F">
        <w:rPr>
          <w:rFonts w:eastAsia="Arial"/>
          <w:sz w:val="22"/>
          <w:szCs w:val="22"/>
        </w:rPr>
        <w:t>eview of information surrounding implementation of CCHD screening reveals that the only stipulation regarding the equipment is the pulse oximeter has to be FDA approved for use in neonates</w:t>
      </w:r>
      <w:r w:rsidR="008B73A1">
        <w:rPr>
          <w:rFonts w:eastAsia="Arial"/>
          <w:sz w:val="22"/>
          <w:szCs w:val="22"/>
        </w:rPr>
        <w:t>.</w:t>
      </w:r>
      <w:r w:rsidR="006E5B1E">
        <w:rPr>
          <w:rFonts w:eastAsia="Arial"/>
          <w:sz w:val="22"/>
          <w:szCs w:val="22"/>
        </w:rPr>
        <w:t xml:space="preserve">  Specific equipment was not recommended by the State, other than the FDA approval.</w:t>
      </w:r>
      <w:r w:rsidR="00B05E5F">
        <w:rPr>
          <w:rFonts w:eastAsia="Arial"/>
          <w:sz w:val="22"/>
          <w:szCs w:val="22"/>
        </w:rPr>
        <w:t xml:space="preserve">) </w:t>
      </w:r>
    </w:p>
    <w:p w14:paraId="14CA6651" w14:textId="77777777" w:rsidR="00A744DB" w:rsidRPr="00C97F78" w:rsidRDefault="00A744DB" w:rsidP="00A744DB">
      <w:pPr>
        <w:pStyle w:val="ListParagraph"/>
        <w:rPr>
          <w:rFonts w:eastAsia="Arial"/>
          <w:sz w:val="22"/>
          <w:szCs w:val="22"/>
        </w:rPr>
      </w:pPr>
    </w:p>
    <w:p w14:paraId="00000037" w14:textId="77777777" w:rsidR="00416C68" w:rsidRPr="008E77AD" w:rsidRDefault="00991DDD">
      <w:pPr>
        <w:rPr>
          <w:rFonts w:eastAsia="Arial"/>
          <w:b/>
          <w:sz w:val="22"/>
          <w:szCs w:val="22"/>
          <w:u w:val="single"/>
        </w:rPr>
      </w:pPr>
      <w:r w:rsidRPr="008E77AD">
        <w:rPr>
          <w:rFonts w:eastAsia="Arial"/>
          <w:b/>
          <w:sz w:val="22"/>
          <w:szCs w:val="22"/>
          <w:u w:val="single"/>
        </w:rPr>
        <w:t>IV: Member Updates</w:t>
      </w:r>
    </w:p>
    <w:p w14:paraId="00000038" w14:textId="77777777" w:rsidR="00416C68" w:rsidRPr="008E77AD" w:rsidRDefault="00416C68">
      <w:pPr>
        <w:rPr>
          <w:rFonts w:eastAsia="Arial"/>
          <w:sz w:val="22"/>
          <w:szCs w:val="22"/>
        </w:rPr>
      </w:pPr>
    </w:p>
    <w:p w14:paraId="00000039" w14:textId="77777777" w:rsidR="00416C68" w:rsidRPr="008E77AD" w:rsidRDefault="00991DDD">
      <w:pPr>
        <w:numPr>
          <w:ilvl w:val="0"/>
          <w:numId w:val="3"/>
        </w:numPr>
        <w:rPr>
          <w:sz w:val="22"/>
          <w:szCs w:val="22"/>
        </w:rPr>
      </w:pPr>
      <w:r w:rsidRPr="008E77AD">
        <w:rPr>
          <w:rFonts w:eastAsia="Arial"/>
          <w:sz w:val="22"/>
          <w:szCs w:val="22"/>
        </w:rPr>
        <w:t>Laboratory Administration</w:t>
      </w:r>
    </w:p>
    <w:p w14:paraId="0000003A" w14:textId="6FA924A9" w:rsidR="00416C68" w:rsidRPr="008E77AD" w:rsidRDefault="005E45C9" w:rsidP="00CD6635">
      <w:pPr>
        <w:ind w:left="720"/>
        <w:rPr>
          <w:rFonts w:eastAsia="Arial"/>
          <w:sz w:val="22"/>
          <w:szCs w:val="22"/>
        </w:rPr>
      </w:pPr>
      <w:r>
        <w:rPr>
          <w:rFonts w:eastAsia="Arial"/>
          <w:sz w:val="22"/>
          <w:szCs w:val="22"/>
        </w:rPr>
        <w:t>Additional update provided by Dr. Myers who indicates the lab has been testing multiple specimens for possible measles.</w:t>
      </w:r>
    </w:p>
    <w:p w14:paraId="0000003B" w14:textId="77777777" w:rsidR="00416C68" w:rsidRPr="008E77AD" w:rsidRDefault="00416C68">
      <w:pPr>
        <w:ind w:left="1080"/>
        <w:rPr>
          <w:rFonts w:eastAsia="Arial"/>
          <w:sz w:val="22"/>
          <w:szCs w:val="22"/>
        </w:rPr>
      </w:pPr>
    </w:p>
    <w:p w14:paraId="0000003C" w14:textId="77777777" w:rsidR="00416C68" w:rsidRPr="008E77AD" w:rsidRDefault="00991DDD">
      <w:pPr>
        <w:numPr>
          <w:ilvl w:val="0"/>
          <w:numId w:val="3"/>
        </w:numPr>
        <w:rPr>
          <w:sz w:val="22"/>
          <w:szCs w:val="22"/>
        </w:rPr>
      </w:pPr>
      <w:r w:rsidRPr="008E77AD">
        <w:rPr>
          <w:rFonts w:eastAsia="Arial"/>
          <w:sz w:val="22"/>
          <w:szCs w:val="22"/>
        </w:rPr>
        <w:t>MCHB</w:t>
      </w:r>
    </w:p>
    <w:p w14:paraId="0000003D" w14:textId="1345EE1B" w:rsidR="00416C68" w:rsidRPr="008E77AD" w:rsidRDefault="005E45C9" w:rsidP="00CD6635">
      <w:pPr>
        <w:ind w:left="720"/>
        <w:rPr>
          <w:rFonts w:eastAsia="Arial"/>
          <w:sz w:val="22"/>
          <w:szCs w:val="22"/>
        </w:rPr>
      </w:pPr>
      <w:r>
        <w:rPr>
          <w:rFonts w:eastAsia="Arial"/>
          <w:sz w:val="22"/>
          <w:szCs w:val="22"/>
        </w:rPr>
        <w:t xml:space="preserve">Stacy Taylor from Office of Genetics and People with Special Health Care Needs reports that Michael Spencer has resigned as the </w:t>
      </w:r>
      <w:r w:rsidR="00B81F87">
        <w:rPr>
          <w:rFonts w:eastAsia="Arial"/>
          <w:sz w:val="22"/>
          <w:szCs w:val="22"/>
        </w:rPr>
        <w:t xml:space="preserve">Maternal and Child Health (MCH) </w:t>
      </w:r>
      <w:r>
        <w:rPr>
          <w:rFonts w:eastAsia="Arial"/>
          <w:sz w:val="22"/>
          <w:szCs w:val="22"/>
        </w:rPr>
        <w:t xml:space="preserve">Bureau Director.  Maura Dwyer is currently Acting MCH </w:t>
      </w:r>
      <w:r w:rsidR="00B81F87">
        <w:rPr>
          <w:rFonts w:eastAsia="Arial"/>
          <w:sz w:val="22"/>
          <w:szCs w:val="22"/>
        </w:rPr>
        <w:t xml:space="preserve">Bureau </w:t>
      </w:r>
      <w:r>
        <w:rPr>
          <w:rFonts w:eastAsia="Arial"/>
          <w:sz w:val="22"/>
          <w:szCs w:val="22"/>
        </w:rPr>
        <w:t xml:space="preserve">Director.  </w:t>
      </w:r>
      <w:proofErr w:type="spellStart"/>
      <w:r w:rsidR="00345556">
        <w:rPr>
          <w:rFonts w:eastAsia="Arial"/>
          <w:sz w:val="22"/>
          <w:szCs w:val="22"/>
        </w:rPr>
        <w:t>Tier</w:t>
      </w:r>
      <w:r w:rsidR="00B81F87">
        <w:rPr>
          <w:rFonts w:eastAsia="Arial"/>
          <w:sz w:val="22"/>
          <w:szCs w:val="22"/>
        </w:rPr>
        <w:t>e</w:t>
      </w:r>
      <w:r w:rsidR="00345556">
        <w:rPr>
          <w:rFonts w:eastAsia="Arial"/>
          <w:sz w:val="22"/>
          <w:szCs w:val="22"/>
        </w:rPr>
        <w:t>ny</w:t>
      </w:r>
      <w:proofErr w:type="spellEnd"/>
      <w:r w:rsidR="00345556">
        <w:rPr>
          <w:rFonts w:eastAsia="Arial"/>
          <w:sz w:val="22"/>
          <w:szCs w:val="22"/>
        </w:rPr>
        <w:t xml:space="preserve"> Lloyd has been named the Deputy Director for MCH</w:t>
      </w:r>
      <w:r w:rsidR="00B81F87">
        <w:rPr>
          <w:rFonts w:eastAsia="Arial"/>
          <w:sz w:val="22"/>
          <w:szCs w:val="22"/>
        </w:rPr>
        <w:t xml:space="preserve"> </w:t>
      </w:r>
      <w:r w:rsidR="00345556">
        <w:rPr>
          <w:rFonts w:eastAsia="Arial"/>
          <w:sz w:val="22"/>
          <w:szCs w:val="22"/>
        </w:rPr>
        <w:t>B</w:t>
      </w:r>
      <w:r w:rsidR="00B81F87">
        <w:rPr>
          <w:rFonts w:eastAsia="Arial"/>
          <w:sz w:val="22"/>
          <w:szCs w:val="22"/>
        </w:rPr>
        <w:t>ureau</w:t>
      </w:r>
      <w:r w:rsidR="00345556">
        <w:rPr>
          <w:rFonts w:eastAsia="Arial"/>
          <w:sz w:val="22"/>
          <w:szCs w:val="22"/>
        </w:rPr>
        <w:t>.  Stacy also reports a bill to reinstate the Sickle Cell</w:t>
      </w:r>
      <w:r w:rsidR="00991DDD" w:rsidRPr="008E77AD">
        <w:rPr>
          <w:rFonts w:eastAsia="Arial"/>
          <w:sz w:val="22"/>
          <w:szCs w:val="22"/>
        </w:rPr>
        <w:t xml:space="preserve"> </w:t>
      </w:r>
      <w:r w:rsidR="00345556">
        <w:rPr>
          <w:rFonts w:eastAsia="Arial"/>
          <w:sz w:val="22"/>
          <w:szCs w:val="22"/>
        </w:rPr>
        <w:t xml:space="preserve">Steering Committee was passed this legislative session.  </w:t>
      </w:r>
    </w:p>
    <w:p w14:paraId="0000003E" w14:textId="77777777" w:rsidR="00416C68" w:rsidRPr="008E77AD" w:rsidRDefault="00416C68">
      <w:pPr>
        <w:ind w:left="1080"/>
        <w:rPr>
          <w:rFonts w:eastAsia="Arial"/>
          <w:sz w:val="22"/>
          <w:szCs w:val="22"/>
        </w:rPr>
      </w:pPr>
    </w:p>
    <w:p w14:paraId="326509C9" w14:textId="77C9E501" w:rsidR="00345556" w:rsidRDefault="00345556">
      <w:pPr>
        <w:numPr>
          <w:ilvl w:val="0"/>
          <w:numId w:val="5"/>
        </w:numPr>
        <w:rPr>
          <w:rFonts w:eastAsia="Arial"/>
          <w:sz w:val="22"/>
          <w:szCs w:val="22"/>
        </w:rPr>
      </w:pPr>
      <w:r>
        <w:rPr>
          <w:rFonts w:eastAsia="Arial"/>
          <w:sz w:val="22"/>
          <w:szCs w:val="22"/>
        </w:rPr>
        <w:t>Update regarding Federal Advisory Committee</w:t>
      </w:r>
    </w:p>
    <w:p w14:paraId="00000040" w14:textId="6C6FFBB1" w:rsidR="00416C68" w:rsidRDefault="00345556" w:rsidP="00CD6635">
      <w:pPr>
        <w:ind w:left="720"/>
        <w:rPr>
          <w:rFonts w:eastAsia="Arial"/>
          <w:sz w:val="22"/>
          <w:szCs w:val="22"/>
        </w:rPr>
      </w:pPr>
      <w:r>
        <w:rPr>
          <w:rFonts w:eastAsia="Arial"/>
          <w:sz w:val="22"/>
          <w:szCs w:val="22"/>
        </w:rPr>
        <w:t xml:space="preserve">Sarah Viall reports that the Federal Advisory Committee, which is meeting today and tomorrow, is looking at developing an evidence review tool, changing how they will prioritize evidence.  There are no new conditions being considered currently.  The committee is </w:t>
      </w:r>
      <w:r w:rsidR="004D3844">
        <w:rPr>
          <w:rFonts w:eastAsia="Arial"/>
          <w:sz w:val="22"/>
          <w:szCs w:val="22"/>
        </w:rPr>
        <w:t xml:space="preserve">also </w:t>
      </w:r>
      <w:r>
        <w:rPr>
          <w:rFonts w:eastAsia="Arial"/>
          <w:sz w:val="22"/>
          <w:szCs w:val="22"/>
        </w:rPr>
        <w:t xml:space="preserve">considering changing the screening process for </w:t>
      </w:r>
      <w:proofErr w:type="spellStart"/>
      <w:r>
        <w:rPr>
          <w:rFonts w:eastAsia="Arial"/>
          <w:sz w:val="22"/>
          <w:szCs w:val="22"/>
        </w:rPr>
        <w:t>homocysteinuria</w:t>
      </w:r>
      <w:proofErr w:type="spellEnd"/>
      <w:r>
        <w:rPr>
          <w:rFonts w:eastAsia="Arial"/>
          <w:sz w:val="22"/>
          <w:szCs w:val="22"/>
        </w:rPr>
        <w:t xml:space="preserve"> to homocysteine </w:t>
      </w:r>
      <w:r w:rsidR="004D3844">
        <w:rPr>
          <w:rFonts w:eastAsia="Arial"/>
          <w:sz w:val="22"/>
          <w:szCs w:val="22"/>
        </w:rPr>
        <w:t xml:space="preserve">instead of </w:t>
      </w:r>
      <w:r w:rsidR="00B05E5F">
        <w:rPr>
          <w:rFonts w:eastAsia="Arial"/>
          <w:sz w:val="22"/>
          <w:szCs w:val="22"/>
        </w:rPr>
        <w:t xml:space="preserve">solely </w:t>
      </w:r>
      <w:r w:rsidR="004D3844">
        <w:rPr>
          <w:rFonts w:eastAsia="Arial"/>
          <w:sz w:val="22"/>
          <w:szCs w:val="22"/>
        </w:rPr>
        <w:t>methionine</w:t>
      </w:r>
      <w:r>
        <w:rPr>
          <w:rFonts w:eastAsia="Arial"/>
          <w:sz w:val="22"/>
          <w:szCs w:val="22"/>
        </w:rPr>
        <w:t xml:space="preserve">.  </w:t>
      </w:r>
    </w:p>
    <w:p w14:paraId="4B7185C7" w14:textId="5D260599" w:rsidR="00CD6635" w:rsidRDefault="00CD6635" w:rsidP="00CD6635">
      <w:pPr>
        <w:ind w:left="720"/>
        <w:rPr>
          <w:rFonts w:eastAsia="Arial"/>
          <w:sz w:val="22"/>
          <w:szCs w:val="22"/>
        </w:rPr>
      </w:pPr>
    </w:p>
    <w:p w14:paraId="16B1A46A" w14:textId="5CD93FEF" w:rsidR="00CD6635" w:rsidRDefault="00CD6635" w:rsidP="00CD6635">
      <w:pPr>
        <w:pStyle w:val="ListParagraph"/>
        <w:numPr>
          <w:ilvl w:val="0"/>
          <w:numId w:val="8"/>
        </w:numPr>
        <w:rPr>
          <w:rFonts w:eastAsia="Arial"/>
          <w:sz w:val="22"/>
          <w:szCs w:val="22"/>
        </w:rPr>
      </w:pPr>
      <w:r>
        <w:rPr>
          <w:rFonts w:eastAsia="Arial"/>
          <w:sz w:val="22"/>
          <w:szCs w:val="22"/>
        </w:rPr>
        <w:t>Membership Update</w:t>
      </w:r>
    </w:p>
    <w:p w14:paraId="1576A4BE" w14:textId="3445ED4E" w:rsidR="00CD6635" w:rsidRDefault="00CD6635" w:rsidP="00CD6635">
      <w:pPr>
        <w:ind w:left="720"/>
        <w:rPr>
          <w:rFonts w:eastAsia="Arial"/>
          <w:sz w:val="22"/>
          <w:szCs w:val="22"/>
        </w:rPr>
      </w:pPr>
      <w:r>
        <w:rPr>
          <w:rFonts w:eastAsia="Arial"/>
          <w:sz w:val="22"/>
          <w:szCs w:val="22"/>
        </w:rPr>
        <w:t xml:space="preserve">Johnna brought up the issue that Rebecca Furman is now working for MDH so may no longer be eligible to remain on the Council.  Rebecca reports that she is working for DDA.  </w:t>
      </w:r>
      <w:r w:rsidR="004D3844">
        <w:rPr>
          <w:rFonts w:eastAsia="Arial"/>
          <w:sz w:val="22"/>
          <w:szCs w:val="22"/>
        </w:rPr>
        <w:t>Johnna</w:t>
      </w:r>
      <w:r>
        <w:rPr>
          <w:rFonts w:eastAsia="Arial"/>
          <w:sz w:val="22"/>
          <w:szCs w:val="22"/>
        </w:rPr>
        <w:t xml:space="preserve"> will discuss this further with Rebecca directly</w:t>
      </w:r>
      <w:r w:rsidR="00B05E5F">
        <w:rPr>
          <w:rFonts w:eastAsia="Arial"/>
          <w:sz w:val="22"/>
          <w:szCs w:val="22"/>
        </w:rPr>
        <w:t xml:space="preserve"> after the meeting</w:t>
      </w:r>
      <w:r>
        <w:rPr>
          <w:rFonts w:eastAsia="Arial"/>
          <w:sz w:val="22"/>
          <w:szCs w:val="22"/>
        </w:rPr>
        <w:t xml:space="preserve">.  </w:t>
      </w:r>
      <w:proofErr w:type="spellStart"/>
      <w:r>
        <w:rPr>
          <w:rFonts w:eastAsia="Arial"/>
          <w:sz w:val="22"/>
          <w:szCs w:val="22"/>
        </w:rPr>
        <w:t>Shantia</w:t>
      </w:r>
      <w:proofErr w:type="spellEnd"/>
      <w:r>
        <w:rPr>
          <w:rFonts w:eastAsia="Arial"/>
          <w:sz w:val="22"/>
          <w:szCs w:val="22"/>
        </w:rPr>
        <w:t xml:space="preserve"> Fitzgerald was invited as a possible Council member at the recommendation of Deputy Secretary Fran Phillips.  </w:t>
      </w:r>
      <w:proofErr w:type="spellStart"/>
      <w:r>
        <w:rPr>
          <w:rFonts w:eastAsia="Arial"/>
          <w:sz w:val="22"/>
          <w:szCs w:val="22"/>
        </w:rPr>
        <w:t>Shantia</w:t>
      </w:r>
      <w:proofErr w:type="spellEnd"/>
      <w:r>
        <w:rPr>
          <w:rFonts w:eastAsia="Arial"/>
          <w:sz w:val="22"/>
          <w:szCs w:val="22"/>
        </w:rPr>
        <w:t xml:space="preserve"> </w:t>
      </w:r>
      <w:r>
        <w:rPr>
          <w:rFonts w:eastAsia="Arial"/>
          <w:sz w:val="22"/>
          <w:szCs w:val="22"/>
        </w:rPr>
        <w:lastRenderedPageBreak/>
        <w:t>gave a brief description of herself</w:t>
      </w:r>
      <w:r w:rsidR="00B108C3">
        <w:rPr>
          <w:rFonts w:eastAsia="Arial"/>
          <w:sz w:val="22"/>
          <w:szCs w:val="22"/>
        </w:rPr>
        <w:t xml:space="preserve">, </w:t>
      </w:r>
      <w:r w:rsidR="00260E03">
        <w:rPr>
          <w:rFonts w:eastAsia="Arial"/>
          <w:sz w:val="22"/>
          <w:szCs w:val="22"/>
        </w:rPr>
        <w:t xml:space="preserve">sharing </w:t>
      </w:r>
      <w:r w:rsidR="00B108C3">
        <w:rPr>
          <w:rFonts w:eastAsia="Arial"/>
          <w:sz w:val="22"/>
          <w:szCs w:val="22"/>
        </w:rPr>
        <w:t>s</w:t>
      </w:r>
      <w:r>
        <w:rPr>
          <w:rFonts w:eastAsia="Arial"/>
          <w:sz w:val="22"/>
          <w:szCs w:val="22"/>
        </w:rPr>
        <w:t xml:space="preserve">he is a social worker who works with </w:t>
      </w:r>
      <w:r w:rsidR="00B108C3">
        <w:rPr>
          <w:rFonts w:eastAsia="Arial"/>
          <w:sz w:val="22"/>
          <w:szCs w:val="22"/>
        </w:rPr>
        <w:t xml:space="preserve">families and children services through </w:t>
      </w:r>
      <w:r>
        <w:rPr>
          <w:rFonts w:eastAsia="Arial"/>
          <w:sz w:val="22"/>
          <w:szCs w:val="22"/>
        </w:rPr>
        <w:t>Sickle Cell Disease Associatio</w:t>
      </w:r>
      <w:r w:rsidR="00B108C3">
        <w:rPr>
          <w:rFonts w:eastAsia="Arial"/>
          <w:sz w:val="22"/>
          <w:szCs w:val="22"/>
        </w:rPr>
        <w:t xml:space="preserve">n.  </w:t>
      </w:r>
    </w:p>
    <w:p w14:paraId="461C0D00" w14:textId="3D2B9DA1" w:rsidR="00B108C3" w:rsidRDefault="00B108C3" w:rsidP="00B108C3">
      <w:pPr>
        <w:rPr>
          <w:rFonts w:eastAsia="Arial"/>
          <w:sz w:val="22"/>
          <w:szCs w:val="22"/>
        </w:rPr>
      </w:pPr>
    </w:p>
    <w:p w14:paraId="4D4B0127" w14:textId="61CBB781" w:rsidR="00B108C3" w:rsidRDefault="00B108C3" w:rsidP="00B108C3">
      <w:pPr>
        <w:pStyle w:val="ListParagraph"/>
        <w:numPr>
          <w:ilvl w:val="0"/>
          <w:numId w:val="8"/>
        </w:numPr>
        <w:rPr>
          <w:rFonts w:eastAsia="Arial"/>
          <w:sz w:val="22"/>
          <w:szCs w:val="22"/>
        </w:rPr>
      </w:pPr>
      <w:r>
        <w:rPr>
          <w:rFonts w:eastAsia="Arial"/>
          <w:sz w:val="22"/>
          <w:szCs w:val="22"/>
        </w:rPr>
        <w:t>X-ALD Screening</w:t>
      </w:r>
    </w:p>
    <w:p w14:paraId="5F4BCA4B" w14:textId="24EB13D5" w:rsidR="00B108C3" w:rsidRDefault="00B108C3" w:rsidP="00B108C3">
      <w:pPr>
        <w:pStyle w:val="ListParagraph"/>
        <w:rPr>
          <w:rFonts w:eastAsia="Arial"/>
          <w:sz w:val="22"/>
          <w:szCs w:val="22"/>
        </w:rPr>
      </w:pPr>
      <w:r>
        <w:rPr>
          <w:rFonts w:eastAsia="Arial"/>
          <w:sz w:val="22"/>
          <w:szCs w:val="22"/>
        </w:rPr>
        <w:t xml:space="preserve">Ann Moser asked for projected start date for screening for </w:t>
      </w:r>
      <w:r w:rsidR="00B81F87">
        <w:rPr>
          <w:rFonts w:eastAsia="Arial"/>
          <w:sz w:val="22"/>
          <w:szCs w:val="22"/>
        </w:rPr>
        <w:t>X-linked adrenoleukodystrophy (</w:t>
      </w:r>
      <w:r>
        <w:rPr>
          <w:rFonts w:eastAsia="Arial"/>
          <w:sz w:val="22"/>
          <w:szCs w:val="22"/>
        </w:rPr>
        <w:t>X-ALD</w:t>
      </w:r>
      <w:r w:rsidR="00B81F87">
        <w:rPr>
          <w:rFonts w:eastAsia="Arial"/>
          <w:sz w:val="22"/>
          <w:szCs w:val="22"/>
        </w:rPr>
        <w:t>)</w:t>
      </w:r>
      <w:r>
        <w:rPr>
          <w:rFonts w:eastAsia="Arial"/>
          <w:sz w:val="22"/>
          <w:szCs w:val="22"/>
        </w:rPr>
        <w:t xml:space="preserve">.  </w:t>
      </w:r>
      <w:r w:rsidR="004D3844">
        <w:rPr>
          <w:rFonts w:eastAsia="Arial"/>
          <w:sz w:val="22"/>
          <w:szCs w:val="22"/>
        </w:rPr>
        <w:t>Dr. Myers responded that the lab has a rough idea of how much the testing will cost.  However, the impact that starting the 4 new tests will have on the budget is unknown at this time.  After implementation of the 4 other screening tests is underway, the lab will have to perform a cost analysis to determine if they will have to ask for an increase in the newborn screening fee in order to</w:t>
      </w:r>
      <w:r w:rsidR="004E1541">
        <w:rPr>
          <w:rFonts w:eastAsia="Arial"/>
          <w:sz w:val="22"/>
          <w:szCs w:val="22"/>
        </w:rPr>
        <w:t xml:space="preserve"> purchase an additional mass spectrometer which will be needed to</w:t>
      </w:r>
      <w:r w:rsidR="004D3844">
        <w:rPr>
          <w:rFonts w:eastAsia="Arial"/>
          <w:sz w:val="22"/>
          <w:szCs w:val="22"/>
        </w:rPr>
        <w:t xml:space="preserve"> implement X-ALD screening. </w:t>
      </w:r>
      <w:r w:rsidR="004E1541">
        <w:rPr>
          <w:rFonts w:eastAsia="Arial"/>
          <w:sz w:val="22"/>
          <w:szCs w:val="22"/>
        </w:rPr>
        <w:t xml:space="preserve"> </w:t>
      </w:r>
    </w:p>
    <w:p w14:paraId="35E6FC3C" w14:textId="79676488" w:rsidR="004E1541" w:rsidRDefault="004E1541" w:rsidP="00B108C3">
      <w:pPr>
        <w:pStyle w:val="ListParagraph"/>
        <w:rPr>
          <w:rFonts w:eastAsia="Arial"/>
          <w:sz w:val="22"/>
          <w:szCs w:val="22"/>
        </w:rPr>
      </w:pPr>
    </w:p>
    <w:p w14:paraId="0E88B457" w14:textId="4E6BBEE7" w:rsidR="004E1541" w:rsidRDefault="004E1541" w:rsidP="004E1541">
      <w:pPr>
        <w:pStyle w:val="ListParagraph"/>
        <w:numPr>
          <w:ilvl w:val="0"/>
          <w:numId w:val="8"/>
        </w:numPr>
        <w:rPr>
          <w:rFonts w:eastAsia="Arial"/>
          <w:sz w:val="22"/>
          <w:szCs w:val="22"/>
        </w:rPr>
      </w:pPr>
      <w:proofErr w:type="spellStart"/>
      <w:r>
        <w:rPr>
          <w:rFonts w:eastAsia="Arial"/>
          <w:sz w:val="22"/>
          <w:szCs w:val="22"/>
        </w:rPr>
        <w:t>Krabbe</w:t>
      </w:r>
      <w:proofErr w:type="spellEnd"/>
      <w:r>
        <w:rPr>
          <w:rFonts w:eastAsia="Arial"/>
          <w:sz w:val="22"/>
          <w:szCs w:val="22"/>
        </w:rPr>
        <w:t xml:space="preserve"> Screening</w:t>
      </w:r>
    </w:p>
    <w:p w14:paraId="168795A9" w14:textId="15B5C2E2" w:rsidR="004E1541" w:rsidRPr="004E1541" w:rsidRDefault="004E1541" w:rsidP="004E1541">
      <w:pPr>
        <w:ind w:left="720"/>
        <w:rPr>
          <w:rFonts w:eastAsia="Arial"/>
          <w:sz w:val="22"/>
          <w:szCs w:val="22"/>
        </w:rPr>
      </w:pPr>
      <w:r>
        <w:rPr>
          <w:rFonts w:eastAsia="Arial"/>
          <w:sz w:val="22"/>
          <w:szCs w:val="22"/>
        </w:rPr>
        <w:t xml:space="preserve">Ben Smith reports that 3 additional states have implemented screening for </w:t>
      </w:r>
      <w:proofErr w:type="spellStart"/>
      <w:r>
        <w:rPr>
          <w:rFonts w:eastAsia="Arial"/>
          <w:sz w:val="22"/>
          <w:szCs w:val="22"/>
        </w:rPr>
        <w:t>Krabbe</w:t>
      </w:r>
      <w:proofErr w:type="spellEnd"/>
      <w:r>
        <w:rPr>
          <w:rFonts w:eastAsia="Arial"/>
          <w:sz w:val="22"/>
          <w:szCs w:val="22"/>
        </w:rPr>
        <w:t xml:space="preserve"> </w:t>
      </w:r>
      <w:proofErr w:type="spellStart"/>
      <w:r>
        <w:rPr>
          <w:rFonts w:eastAsia="Arial"/>
          <w:sz w:val="22"/>
          <w:szCs w:val="22"/>
        </w:rPr>
        <w:t>Leukodystrophy</w:t>
      </w:r>
      <w:proofErr w:type="spellEnd"/>
      <w:r>
        <w:rPr>
          <w:rFonts w:eastAsia="Arial"/>
          <w:sz w:val="22"/>
          <w:szCs w:val="22"/>
        </w:rPr>
        <w:t xml:space="preserve">.  These states are Indiana, Michigan and South Carolina.  He expressed concern that Maryland is falling behind the rest of the states.  Johnna asked Hilary Vernon who has been the Council’s researcher regarding screening and treatment for </w:t>
      </w:r>
      <w:proofErr w:type="spellStart"/>
      <w:r>
        <w:rPr>
          <w:rFonts w:eastAsia="Arial"/>
          <w:sz w:val="22"/>
          <w:szCs w:val="22"/>
        </w:rPr>
        <w:t>Krabbe</w:t>
      </w:r>
      <w:proofErr w:type="spellEnd"/>
      <w:r>
        <w:rPr>
          <w:rFonts w:eastAsia="Arial"/>
          <w:sz w:val="22"/>
          <w:szCs w:val="22"/>
        </w:rPr>
        <w:t xml:space="preserve"> if she knows if there is any new information currently available.  Hilary state</w:t>
      </w:r>
      <w:r w:rsidR="00260E03">
        <w:rPr>
          <w:rFonts w:eastAsia="Arial"/>
          <w:sz w:val="22"/>
          <w:szCs w:val="22"/>
        </w:rPr>
        <w:t>d</w:t>
      </w:r>
      <w:r>
        <w:rPr>
          <w:rFonts w:eastAsia="Arial"/>
          <w:sz w:val="22"/>
          <w:szCs w:val="22"/>
        </w:rPr>
        <w:t xml:space="preserve"> she recently attended a </w:t>
      </w:r>
      <w:r w:rsidR="00A20C38">
        <w:rPr>
          <w:rFonts w:eastAsia="Arial"/>
          <w:sz w:val="22"/>
          <w:szCs w:val="22"/>
        </w:rPr>
        <w:t xml:space="preserve">meeting in which </w:t>
      </w:r>
      <w:proofErr w:type="spellStart"/>
      <w:r w:rsidR="00A20C38">
        <w:rPr>
          <w:rFonts w:eastAsia="Arial"/>
          <w:sz w:val="22"/>
          <w:szCs w:val="22"/>
        </w:rPr>
        <w:t>Krabbe</w:t>
      </w:r>
      <w:proofErr w:type="spellEnd"/>
      <w:r w:rsidR="00A20C38">
        <w:rPr>
          <w:rFonts w:eastAsia="Arial"/>
          <w:sz w:val="22"/>
          <w:szCs w:val="22"/>
        </w:rPr>
        <w:t xml:space="preserve"> was discussed, and there was nothing new presented </w:t>
      </w:r>
      <w:r w:rsidR="00455262">
        <w:rPr>
          <w:rFonts w:eastAsia="Arial"/>
          <w:sz w:val="22"/>
          <w:szCs w:val="22"/>
        </w:rPr>
        <w:t>i</w:t>
      </w:r>
      <w:r w:rsidR="00A20C38">
        <w:rPr>
          <w:rFonts w:eastAsia="Arial"/>
          <w:sz w:val="22"/>
          <w:szCs w:val="22"/>
        </w:rPr>
        <w:t xml:space="preserve">n this area.  John </w:t>
      </w:r>
      <w:proofErr w:type="spellStart"/>
      <w:r w:rsidR="00A20C38">
        <w:rPr>
          <w:rFonts w:eastAsia="Arial"/>
          <w:sz w:val="22"/>
          <w:szCs w:val="22"/>
        </w:rPr>
        <w:t>McGing</w:t>
      </w:r>
      <w:proofErr w:type="spellEnd"/>
      <w:r w:rsidR="00A20C38">
        <w:rPr>
          <w:rFonts w:eastAsia="Arial"/>
          <w:sz w:val="22"/>
          <w:szCs w:val="22"/>
        </w:rPr>
        <w:t xml:space="preserve"> state</w:t>
      </w:r>
      <w:r w:rsidR="00260E03">
        <w:rPr>
          <w:rFonts w:eastAsia="Arial"/>
          <w:sz w:val="22"/>
          <w:szCs w:val="22"/>
        </w:rPr>
        <w:t>d that</w:t>
      </w:r>
      <w:r w:rsidR="00A20C38">
        <w:rPr>
          <w:rFonts w:eastAsia="Arial"/>
          <w:sz w:val="22"/>
          <w:szCs w:val="22"/>
        </w:rPr>
        <w:t xml:space="preserve"> Ben’s concern will be noted in the minutes.  </w:t>
      </w:r>
    </w:p>
    <w:p w14:paraId="2538E290" w14:textId="77777777" w:rsidR="00345556" w:rsidRPr="008E77AD" w:rsidRDefault="00345556" w:rsidP="00345556">
      <w:pPr>
        <w:ind w:left="720"/>
        <w:rPr>
          <w:rFonts w:eastAsia="Arial"/>
          <w:sz w:val="22"/>
          <w:szCs w:val="22"/>
        </w:rPr>
      </w:pPr>
    </w:p>
    <w:p w14:paraId="00000049" w14:textId="77777777" w:rsidR="00416C68" w:rsidRPr="008E77AD" w:rsidRDefault="00991DDD">
      <w:pPr>
        <w:rPr>
          <w:rFonts w:eastAsia="Arial"/>
          <w:sz w:val="22"/>
          <w:szCs w:val="22"/>
        </w:rPr>
      </w:pPr>
      <w:r w:rsidRPr="008E77AD">
        <w:rPr>
          <w:rFonts w:eastAsia="Arial"/>
          <w:sz w:val="22"/>
          <w:szCs w:val="22"/>
        </w:rPr>
        <w:tab/>
      </w:r>
      <w:r w:rsidRPr="008E77AD">
        <w:rPr>
          <w:rFonts w:eastAsia="Arial"/>
          <w:sz w:val="22"/>
          <w:szCs w:val="22"/>
        </w:rPr>
        <w:tab/>
      </w:r>
    </w:p>
    <w:p w14:paraId="0000004A" w14:textId="7526BBDB" w:rsidR="00416C68" w:rsidRDefault="00991DDD">
      <w:pPr>
        <w:rPr>
          <w:rFonts w:eastAsia="Arial"/>
          <w:b/>
          <w:sz w:val="22"/>
          <w:szCs w:val="22"/>
          <w:u w:val="single"/>
        </w:rPr>
      </w:pPr>
      <w:r w:rsidRPr="008E77AD">
        <w:rPr>
          <w:rFonts w:eastAsia="Arial"/>
          <w:b/>
          <w:sz w:val="22"/>
          <w:szCs w:val="22"/>
          <w:u w:val="single"/>
        </w:rPr>
        <w:t>V.  Next Meeting Date:</w:t>
      </w:r>
    </w:p>
    <w:p w14:paraId="5549483A" w14:textId="77777777" w:rsidR="00260E03" w:rsidRPr="008E77AD" w:rsidRDefault="00260E03">
      <w:pPr>
        <w:rPr>
          <w:rFonts w:eastAsia="Arial"/>
          <w:b/>
          <w:sz w:val="22"/>
          <w:szCs w:val="22"/>
          <w:u w:val="single"/>
        </w:rPr>
      </w:pPr>
    </w:p>
    <w:p w14:paraId="0000004B" w14:textId="790220DB" w:rsidR="00416C68" w:rsidRPr="008E77AD" w:rsidRDefault="008B73A1">
      <w:pPr>
        <w:numPr>
          <w:ilvl w:val="0"/>
          <w:numId w:val="4"/>
        </w:numPr>
        <w:rPr>
          <w:rFonts w:eastAsia="Arial"/>
          <w:sz w:val="22"/>
          <w:szCs w:val="22"/>
        </w:rPr>
      </w:pPr>
      <w:r>
        <w:rPr>
          <w:rFonts w:eastAsia="Arial"/>
          <w:sz w:val="22"/>
          <w:szCs w:val="22"/>
        </w:rPr>
        <w:t xml:space="preserve">Next meeting is planned for October 22, 2019.  This date was chosen since it will not conflict with any national genetics meetings. It should also be 4-6 months after implementation of the screening for the 3 lysosomal storage disorders and spinal muscular atrophy, which is the timeframe </w:t>
      </w:r>
      <w:proofErr w:type="spellStart"/>
      <w:r>
        <w:rPr>
          <w:rFonts w:eastAsia="Arial"/>
          <w:sz w:val="22"/>
          <w:szCs w:val="22"/>
        </w:rPr>
        <w:t>Fizza</w:t>
      </w:r>
      <w:proofErr w:type="spellEnd"/>
      <w:r>
        <w:rPr>
          <w:rFonts w:eastAsia="Arial"/>
          <w:sz w:val="22"/>
          <w:szCs w:val="22"/>
        </w:rPr>
        <w:t xml:space="preserve"> Majid state</w:t>
      </w:r>
      <w:r w:rsidR="00BE6BB6">
        <w:rPr>
          <w:rFonts w:eastAsia="Arial"/>
          <w:sz w:val="22"/>
          <w:szCs w:val="22"/>
        </w:rPr>
        <w:t>d</w:t>
      </w:r>
      <w:r>
        <w:rPr>
          <w:rFonts w:eastAsia="Arial"/>
          <w:sz w:val="22"/>
          <w:szCs w:val="22"/>
        </w:rPr>
        <w:t xml:space="preserve"> she needs to be able to provide data regarding implementation.</w:t>
      </w:r>
    </w:p>
    <w:p w14:paraId="0000004C" w14:textId="77777777" w:rsidR="00416C68" w:rsidRPr="008E77AD" w:rsidRDefault="00416C68">
      <w:pPr>
        <w:rPr>
          <w:rFonts w:eastAsia="Arial"/>
          <w:sz w:val="22"/>
          <w:szCs w:val="22"/>
        </w:rPr>
      </w:pPr>
    </w:p>
    <w:p w14:paraId="0000004D" w14:textId="0E0EF974" w:rsidR="00416C68" w:rsidRPr="008E77AD" w:rsidRDefault="00991DDD">
      <w:pPr>
        <w:rPr>
          <w:rFonts w:eastAsia="Arial"/>
          <w:b/>
          <w:sz w:val="22"/>
          <w:szCs w:val="22"/>
          <w:u w:val="single"/>
        </w:rPr>
      </w:pPr>
      <w:r w:rsidRPr="008E77AD">
        <w:rPr>
          <w:rFonts w:eastAsia="Arial"/>
          <w:b/>
          <w:sz w:val="22"/>
          <w:szCs w:val="22"/>
          <w:u w:val="single"/>
        </w:rPr>
        <w:t>VI.  Adjournment</w:t>
      </w:r>
    </w:p>
    <w:p w14:paraId="20E39148" w14:textId="77777777" w:rsidR="00260E03" w:rsidRDefault="00260E03">
      <w:pPr>
        <w:rPr>
          <w:rFonts w:eastAsia="Arial"/>
          <w:sz w:val="22"/>
          <w:szCs w:val="22"/>
        </w:rPr>
      </w:pPr>
    </w:p>
    <w:p w14:paraId="0000004E" w14:textId="63EBC64C" w:rsidR="00416C68" w:rsidRPr="008E77AD" w:rsidRDefault="00991DDD" w:rsidP="00A10C58">
      <w:pPr>
        <w:ind w:firstLine="720"/>
        <w:rPr>
          <w:rFonts w:eastAsia="Arial"/>
          <w:sz w:val="22"/>
          <w:szCs w:val="22"/>
        </w:rPr>
      </w:pPr>
      <w:r w:rsidRPr="008E77AD">
        <w:rPr>
          <w:rFonts w:eastAsia="Arial"/>
          <w:sz w:val="22"/>
          <w:szCs w:val="22"/>
        </w:rPr>
        <w:t xml:space="preserve">Meeting adjourned at </w:t>
      </w:r>
      <w:r w:rsidR="008B73A1">
        <w:rPr>
          <w:rFonts w:eastAsia="Arial"/>
          <w:sz w:val="22"/>
          <w:szCs w:val="22"/>
        </w:rPr>
        <w:t>6:20</w:t>
      </w:r>
      <w:r w:rsidRPr="008E77AD">
        <w:rPr>
          <w:rFonts w:eastAsia="Arial"/>
          <w:sz w:val="22"/>
          <w:szCs w:val="22"/>
        </w:rPr>
        <w:t xml:space="preserve"> PM.  </w:t>
      </w:r>
    </w:p>
    <w:p w14:paraId="0000004F" w14:textId="77777777" w:rsidR="00416C68" w:rsidRPr="008E77AD" w:rsidRDefault="00416C68">
      <w:pPr>
        <w:ind w:left="360"/>
        <w:rPr>
          <w:rFonts w:eastAsia="Arial"/>
          <w:sz w:val="22"/>
          <w:szCs w:val="22"/>
        </w:rPr>
      </w:pPr>
    </w:p>
    <w:sectPr w:rsidR="00416C68" w:rsidRPr="008E77AD">
      <w:pgSz w:w="12240" w:h="15840"/>
      <w:pgMar w:top="72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0DEF"/>
    <w:multiLevelType w:val="multilevel"/>
    <w:tmpl w:val="6D6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1757B"/>
    <w:multiLevelType w:val="hybridMultilevel"/>
    <w:tmpl w:val="704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A34B6"/>
    <w:multiLevelType w:val="hybridMultilevel"/>
    <w:tmpl w:val="D18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7559"/>
    <w:multiLevelType w:val="multilevel"/>
    <w:tmpl w:val="561E2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55A8D"/>
    <w:multiLevelType w:val="multilevel"/>
    <w:tmpl w:val="22E29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5B6B3A"/>
    <w:multiLevelType w:val="multilevel"/>
    <w:tmpl w:val="D016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FC0563"/>
    <w:multiLevelType w:val="hybridMultilevel"/>
    <w:tmpl w:val="5AF4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44BB6"/>
    <w:multiLevelType w:val="multilevel"/>
    <w:tmpl w:val="A8FC4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8"/>
    <w:rsid w:val="00260E03"/>
    <w:rsid w:val="002E40A3"/>
    <w:rsid w:val="00345556"/>
    <w:rsid w:val="00345944"/>
    <w:rsid w:val="00416C68"/>
    <w:rsid w:val="00455262"/>
    <w:rsid w:val="004D3844"/>
    <w:rsid w:val="004E1541"/>
    <w:rsid w:val="00544E6A"/>
    <w:rsid w:val="005E45C9"/>
    <w:rsid w:val="006431AB"/>
    <w:rsid w:val="006E5B1E"/>
    <w:rsid w:val="00715F63"/>
    <w:rsid w:val="008B73A1"/>
    <w:rsid w:val="008E77AD"/>
    <w:rsid w:val="00991DDD"/>
    <w:rsid w:val="00A10C58"/>
    <w:rsid w:val="00A20C38"/>
    <w:rsid w:val="00A744DB"/>
    <w:rsid w:val="00AD3C0B"/>
    <w:rsid w:val="00B05E5F"/>
    <w:rsid w:val="00B108C3"/>
    <w:rsid w:val="00B81F87"/>
    <w:rsid w:val="00BD30A4"/>
    <w:rsid w:val="00BE6BB6"/>
    <w:rsid w:val="00C97F78"/>
    <w:rsid w:val="00CD6635"/>
    <w:rsid w:val="00E26699"/>
    <w:rsid w:val="00EC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316"/>
  <w15:docId w15:val="{F9EB3868-0328-4784-8B8E-BC573D40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7F78"/>
    <w:pPr>
      <w:ind w:left="720"/>
      <w:contextualSpacing/>
    </w:pPr>
  </w:style>
  <w:style w:type="character" w:styleId="CommentReference">
    <w:name w:val="annotation reference"/>
    <w:basedOn w:val="DefaultParagraphFont"/>
    <w:uiPriority w:val="99"/>
    <w:semiHidden/>
    <w:unhideWhenUsed/>
    <w:rsid w:val="00B81F87"/>
    <w:rPr>
      <w:sz w:val="16"/>
      <w:szCs w:val="16"/>
    </w:rPr>
  </w:style>
  <w:style w:type="paragraph" w:styleId="CommentText">
    <w:name w:val="annotation text"/>
    <w:basedOn w:val="Normal"/>
    <w:link w:val="CommentTextChar"/>
    <w:uiPriority w:val="99"/>
    <w:semiHidden/>
    <w:unhideWhenUsed/>
    <w:rsid w:val="00B81F87"/>
    <w:rPr>
      <w:sz w:val="20"/>
      <w:szCs w:val="20"/>
    </w:rPr>
  </w:style>
  <w:style w:type="character" w:customStyle="1" w:styleId="CommentTextChar">
    <w:name w:val="Comment Text Char"/>
    <w:basedOn w:val="DefaultParagraphFont"/>
    <w:link w:val="CommentText"/>
    <w:uiPriority w:val="99"/>
    <w:semiHidden/>
    <w:rsid w:val="00B81F87"/>
    <w:rPr>
      <w:sz w:val="20"/>
      <w:szCs w:val="20"/>
    </w:rPr>
  </w:style>
  <w:style w:type="paragraph" w:styleId="CommentSubject">
    <w:name w:val="annotation subject"/>
    <w:basedOn w:val="CommentText"/>
    <w:next w:val="CommentText"/>
    <w:link w:val="CommentSubjectChar"/>
    <w:uiPriority w:val="99"/>
    <w:semiHidden/>
    <w:unhideWhenUsed/>
    <w:rsid w:val="00B81F87"/>
    <w:rPr>
      <w:b/>
      <w:bCs/>
    </w:rPr>
  </w:style>
  <w:style w:type="character" w:customStyle="1" w:styleId="CommentSubjectChar">
    <w:name w:val="Comment Subject Char"/>
    <w:basedOn w:val="CommentTextChar"/>
    <w:link w:val="CommentSubject"/>
    <w:uiPriority w:val="99"/>
    <w:semiHidden/>
    <w:rsid w:val="00B81F87"/>
    <w:rPr>
      <w:b/>
      <w:bCs/>
      <w:sz w:val="20"/>
      <w:szCs w:val="20"/>
    </w:rPr>
  </w:style>
  <w:style w:type="paragraph" w:styleId="BalloonText">
    <w:name w:val="Balloon Text"/>
    <w:basedOn w:val="Normal"/>
    <w:link w:val="BalloonTextChar"/>
    <w:uiPriority w:val="99"/>
    <w:semiHidden/>
    <w:unhideWhenUsed/>
    <w:rsid w:val="00B8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70E9A-7EE6-4110-A49A-E40810FE322C}"/>
</file>

<file path=customXml/itemProps2.xml><?xml version="1.0" encoding="utf-8"?>
<ds:datastoreItem xmlns:ds="http://schemas.openxmlformats.org/officeDocument/2006/customXml" ds:itemID="{A1FBE164-E66D-47C4-A553-18802338F2D6}"/>
</file>

<file path=customXml/itemProps3.xml><?xml version="1.0" encoding="utf-8"?>
<ds:datastoreItem xmlns:ds="http://schemas.openxmlformats.org/officeDocument/2006/customXml" ds:itemID="{B7CEBA88-7539-48EA-B45B-E80C352266CB}"/>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Johnna L. Watson</dc:creator>
  <cp:lastModifiedBy>Debbie Walpole</cp:lastModifiedBy>
  <cp:revision>2</cp:revision>
  <dcterms:created xsi:type="dcterms:W3CDTF">2020-01-06T13:30:00Z</dcterms:created>
  <dcterms:modified xsi:type="dcterms:W3CDTF">2020-01-06T13:30:00Z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